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D7BC" w14:textId="77777777" w:rsidR="004E55EA" w:rsidRPr="00E23AC8" w:rsidRDefault="004E55EA" w:rsidP="00A53222">
      <w:pPr>
        <w:pStyle w:val="Brdtekst"/>
        <w:rPr>
          <w:rFonts w:ascii="Arial" w:hAnsi="Arial"/>
          <w:b/>
          <w:sz w:val="48"/>
          <w:lang w:val="nb-NO"/>
        </w:rPr>
      </w:pPr>
    </w:p>
    <w:p w14:paraId="1E23525E" w14:textId="3F58700E" w:rsidR="004E55EA" w:rsidRPr="00E23AC8" w:rsidRDefault="00850D4B" w:rsidP="00A53222">
      <w:pPr>
        <w:pStyle w:val="Brdtekst"/>
        <w:jc w:val="center"/>
        <w:rPr>
          <w:rFonts w:ascii="Arial" w:hAnsi="Arial"/>
          <w:b/>
          <w:sz w:val="48"/>
          <w:lang w:val="nb-NO"/>
        </w:rPr>
      </w:pPr>
      <w:r w:rsidRPr="00850D4B">
        <w:rPr>
          <w:rFonts w:ascii="Arial" w:hAnsi="Arial"/>
          <w:b/>
          <w:noProof/>
          <w:sz w:val="48"/>
          <w:lang w:val="nb-NO"/>
        </w:rPr>
        <w:drawing>
          <wp:inline distT="0" distB="0" distL="0" distR="0" wp14:anchorId="3ECF8C26" wp14:editId="3B405716">
            <wp:extent cx="2972215" cy="91452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72215" cy="914528"/>
                    </a:xfrm>
                    <a:prstGeom prst="rect">
                      <a:avLst/>
                    </a:prstGeom>
                  </pic:spPr>
                </pic:pic>
              </a:graphicData>
            </a:graphic>
          </wp:inline>
        </w:drawing>
      </w:r>
    </w:p>
    <w:p w14:paraId="71E63F7B" w14:textId="77777777" w:rsidR="001067CF" w:rsidRPr="001067CF" w:rsidRDefault="001067CF" w:rsidP="001067CF">
      <w:pPr>
        <w:shd w:val="clear" w:color="auto" w:fill="FFFFFF" w:themeFill="background1"/>
        <w:spacing w:after="120"/>
        <w:jc w:val="center"/>
        <w:rPr>
          <w:rFonts w:cs="Arial"/>
          <w:sz w:val="36"/>
          <w:szCs w:val="36"/>
          <w:highlight w:val="yellow"/>
        </w:rPr>
      </w:pPr>
    </w:p>
    <w:p w14:paraId="2992049A" w14:textId="6C93993F" w:rsidR="00E23AC8" w:rsidRDefault="00E14FED" w:rsidP="001067CF">
      <w:pPr>
        <w:jc w:val="center"/>
        <w:rPr>
          <w:rFonts w:cs="Arial"/>
          <w:b/>
          <w:sz w:val="36"/>
          <w:szCs w:val="36"/>
        </w:rPr>
      </w:pPr>
      <w:r w:rsidRPr="00E14FED">
        <w:rPr>
          <w:rFonts w:cs="Arial"/>
          <w:b/>
          <w:sz w:val="36"/>
          <w:szCs w:val="36"/>
        </w:rPr>
        <w:t>Bilag 1</w:t>
      </w:r>
      <w:r>
        <w:rPr>
          <w:rFonts w:cs="Arial"/>
          <w:b/>
          <w:sz w:val="36"/>
          <w:szCs w:val="36"/>
        </w:rPr>
        <w:t xml:space="preserve"> </w:t>
      </w:r>
      <w:r w:rsidRPr="00E14FED">
        <w:rPr>
          <w:rFonts w:cs="Arial"/>
          <w:b/>
          <w:sz w:val="36"/>
          <w:szCs w:val="36"/>
        </w:rPr>
        <w:t>Oppdragsgivers kravspesifikasjon</w:t>
      </w:r>
    </w:p>
    <w:p w14:paraId="15521E08" w14:textId="77777777" w:rsidR="001067CF" w:rsidRDefault="001067CF" w:rsidP="001067CF">
      <w:pPr>
        <w:jc w:val="center"/>
        <w:rPr>
          <w:rFonts w:cs="Arial"/>
          <w:b/>
          <w:sz w:val="36"/>
          <w:szCs w:val="36"/>
        </w:rPr>
      </w:pPr>
    </w:p>
    <w:p w14:paraId="2454156E" w14:textId="77777777" w:rsidR="00E14FED" w:rsidRDefault="00E14FED" w:rsidP="001067CF">
      <w:pPr>
        <w:jc w:val="center"/>
        <w:rPr>
          <w:rFonts w:cs="Arial"/>
          <w:b/>
          <w:sz w:val="36"/>
          <w:szCs w:val="36"/>
        </w:rPr>
      </w:pPr>
    </w:p>
    <w:p w14:paraId="47E9F621" w14:textId="3EF5D01C" w:rsidR="001067CF" w:rsidRPr="004155DE" w:rsidRDefault="001067CF" w:rsidP="001067CF">
      <w:pPr>
        <w:autoSpaceDE w:val="0"/>
        <w:autoSpaceDN w:val="0"/>
        <w:adjustRightInd w:val="0"/>
        <w:spacing w:line="360" w:lineRule="auto"/>
        <w:jc w:val="center"/>
        <w:rPr>
          <w:rFonts w:ascii="Calibri" w:hAnsi="Calibri" w:cs="Calibri"/>
          <w:b/>
          <w:bCs/>
          <w:color w:val="000000" w:themeColor="text1"/>
          <w:sz w:val="36"/>
          <w:szCs w:val="36"/>
        </w:rPr>
      </w:pPr>
      <w:r w:rsidRPr="004155DE">
        <w:rPr>
          <w:rFonts w:ascii="Calibri" w:hAnsi="Calibri" w:cs="Calibri"/>
          <w:b/>
          <w:bCs/>
          <w:color w:val="000000" w:themeColor="text1"/>
          <w:sz w:val="36"/>
          <w:szCs w:val="36"/>
        </w:rPr>
        <w:t>Rammeavtale for vintervedlikehold 202</w:t>
      </w:r>
      <w:r w:rsidR="00F55C1B">
        <w:rPr>
          <w:rFonts w:ascii="Calibri" w:hAnsi="Calibri" w:cs="Calibri"/>
          <w:b/>
          <w:bCs/>
          <w:color w:val="000000" w:themeColor="text1"/>
          <w:sz w:val="36"/>
          <w:szCs w:val="36"/>
        </w:rPr>
        <w:t>4</w:t>
      </w:r>
      <w:r w:rsidR="00850D4B">
        <w:rPr>
          <w:rFonts w:ascii="Calibri" w:hAnsi="Calibri" w:cs="Calibri"/>
          <w:b/>
          <w:bCs/>
          <w:color w:val="000000" w:themeColor="text1"/>
          <w:sz w:val="36"/>
          <w:szCs w:val="36"/>
        </w:rPr>
        <w:t>-202</w:t>
      </w:r>
      <w:r w:rsidR="00F55C1B">
        <w:rPr>
          <w:rFonts w:ascii="Calibri" w:hAnsi="Calibri" w:cs="Calibri"/>
          <w:b/>
          <w:bCs/>
          <w:color w:val="000000" w:themeColor="text1"/>
          <w:sz w:val="36"/>
          <w:szCs w:val="36"/>
        </w:rPr>
        <w:t>9</w:t>
      </w:r>
    </w:p>
    <w:p w14:paraId="6C0A3BD7" w14:textId="5855817A" w:rsidR="00E23AC8" w:rsidRPr="00E23AC8" w:rsidRDefault="00F55C1B" w:rsidP="00A53222">
      <w:pPr>
        <w:jc w:val="center"/>
        <w:rPr>
          <w:rFonts w:cs="Arial"/>
          <w:b/>
          <w:sz w:val="36"/>
          <w:szCs w:val="36"/>
        </w:rPr>
      </w:pPr>
      <w:r>
        <w:rPr>
          <w:rFonts w:cs="Arial"/>
          <w:b/>
          <w:sz w:val="36"/>
          <w:szCs w:val="36"/>
        </w:rPr>
        <w:t>Entreprenør____________</w:t>
      </w:r>
    </w:p>
    <w:p w14:paraId="31E108BC" w14:textId="77777777" w:rsidR="00A92243" w:rsidRPr="00E23AC8" w:rsidRDefault="00A92243" w:rsidP="00A53222">
      <w:pPr>
        <w:jc w:val="center"/>
        <w:rPr>
          <w:rFonts w:cs="Arial"/>
          <w:b/>
          <w:sz w:val="36"/>
          <w:szCs w:val="36"/>
        </w:rPr>
      </w:pPr>
    </w:p>
    <w:p w14:paraId="2118D4E3" w14:textId="77777777" w:rsidR="001B4AE2" w:rsidRPr="00E23AC8" w:rsidRDefault="001B4AE2" w:rsidP="00A53222">
      <w:pPr>
        <w:jc w:val="center"/>
        <w:rPr>
          <w:rFonts w:cs="Arial"/>
          <w:b/>
          <w:sz w:val="36"/>
          <w:szCs w:val="36"/>
        </w:rPr>
      </w:pPr>
    </w:p>
    <w:p w14:paraId="03957EFD" w14:textId="77777777" w:rsidR="00686225" w:rsidRPr="00E23AC8" w:rsidRDefault="00686225">
      <w:pPr>
        <w:widowControl/>
        <w:spacing w:line="240" w:lineRule="auto"/>
        <w:jc w:val="left"/>
        <w:rPr>
          <w:b/>
          <w:sz w:val="28"/>
          <w:szCs w:val="28"/>
        </w:rPr>
      </w:pPr>
      <w:r w:rsidRPr="00E23AC8">
        <w:rPr>
          <w:b/>
          <w:sz w:val="28"/>
          <w:szCs w:val="28"/>
        </w:rPr>
        <w:br w:type="page"/>
      </w:r>
    </w:p>
    <w:p w14:paraId="50ABD1F8" w14:textId="7A32A29E" w:rsidR="00C66D1E" w:rsidRPr="00E23AC8" w:rsidRDefault="00C66D1E" w:rsidP="00C66D1E">
      <w:pPr>
        <w:rPr>
          <w:b/>
          <w:sz w:val="28"/>
          <w:szCs w:val="28"/>
        </w:rPr>
      </w:pPr>
      <w:r w:rsidRPr="00E23AC8">
        <w:rPr>
          <w:b/>
          <w:sz w:val="28"/>
          <w:szCs w:val="28"/>
        </w:rPr>
        <w:lastRenderedPageBreak/>
        <w:t>Innhold</w:t>
      </w:r>
    </w:p>
    <w:sdt>
      <w:sdtPr>
        <w:rPr>
          <w:b w:val="0"/>
        </w:rPr>
        <w:id w:val="-597494089"/>
        <w:docPartObj>
          <w:docPartGallery w:val="Table of Contents"/>
          <w:docPartUnique/>
        </w:docPartObj>
      </w:sdtPr>
      <w:sdtEndPr>
        <w:rPr>
          <w:bCs w:val="0"/>
        </w:rPr>
      </w:sdtEndPr>
      <w:sdtContent>
        <w:p w14:paraId="700AEB4F" w14:textId="39C97459" w:rsidR="00C37A60" w:rsidRDefault="00C66D1E">
          <w:pPr>
            <w:pStyle w:val="INNH1"/>
            <w:tabs>
              <w:tab w:val="left" w:pos="440"/>
              <w:tab w:val="right" w:leader="dot" w:pos="13278"/>
            </w:tabs>
            <w:rPr>
              <w:rFonts w:asciiTheme="minorHAnsi" w:eastAsiaTheme="minorEastAsia" w:hAnsiTheme="minorHAnsi" w:cstheme="minorBidi"/>
              <w:b w:val="0"/>
              <w:bCs w:val="0"/>
              <w:caps w:val="0"/>
              <w:noProof/>
              <w:kern w:val="2"/>
              <w:lang w:eastAsia="nb-NO"/>
              <w14:ligatures w14:val="standardContextual"/>
            </w:rPr>
          </w:pPr>
          <w:r w:rsidRPr="00E23AC8">
            <w:rPr>
              <w:b w:val="0"/>
            </w:rPr>
            <w:fldChar w:fldCharType="begin"/>
          </w:r>
          <w:r w:rsidRPr="00E23AC8">
            <w:rPr>
              <w:b w:val="0"/>
            </w:rPr>
            <w:instrText xml:space="preserve"> TOC \o "1-1" \h \z \u </w:instrText>
          </w:r>
          <w:r w:rsidRPr="00E23AC8">
            <w:rPr>
              <w:b w:val="0"/>
            </w:rPr>
            <w:fldChar w:fldCharType="separate"/>
          </w:r>
          <w:hyperlink w:anchor="_Toc171674520" w:history="1">
            <w:r w:rsidR="00C37A60" w:rsidRPr="00083E25">
              <w:rPr>
                <w:rStyle w:val="Hyperkobling"/>
                <w:noProof/>
              </w:rPr>
              <w:t>I.</w:t>
            </w:r>
            <w:r w:rsidR="00C37A60">
              <w:rPr>
                <w:rFonts w:asciiTheme="minorHAnsi" w:eastAsiaTheme="minorEastAsia" w:hAnsiTheme="minorHAnsi" w:cstheme="minorBidi"/>
                <w:b w:val="0"/>
                <w:bCs w:val="0"/>
                <w:caps w:val="0"/>
                <w:noProof/>
                <w:kern w:val="2"/>
                <w:lang w:eastAsia="nb-NO"/>
                <w14:ligatures w14:val="standardContextual"/>
              </w:rPr>
              <w:tab/>
            </w:r>
            <w:r w:rsidR="00C37A60" w:rsidRPr="00083E25">
              <w:rPr>
                <w:rStyle w:val="Hyperkobling"/>
                <w:noProof/>
              </w:rPr>
              <w:t>Innledning</w:t>
            </w:r>
            <w:r w:rsidR="00C37A60">
              <w:rPr>
                <w:noProof/>
                <w:webHidden/>
              </w:rPr>
              <w:tab/>
            </w:r>
            <w:r w:rsidR="00C37A60">
              <w:rPr>
                <w:noProof/>
                <w:webHidden/>
              </w:rPr>
              <w:fldChar w:fldCharType="begin"/>
            </w:r>
            <w:r w:rsidR="00C37A60">
              <w:rPr>
                <w:noProof/>
                <w:webHidden/>
              </w:rPr>
              <w:instrText xml:space="preserve"> PAGEREF _Toc171674520 \h </w:instrText>
            </w:r>
            <w:r w:rsidR="00C37A60">
              <w:rPr>
                <w:noProof/>
                <w:webHidden/>
              </w:rPr>
            </w:r>
            <w:r w:rsidR="00C37A60">
              <w:rPr>
                <w:noProof/>
                <w:webHidden/>
              </w:rPr>
              <w:fldChar w:fldCharType="separate"/>
            </w:r>
            <w:r w:rsidR="00C37A60">
              <w:rPr>
                <w:noProof/>
                <w:webHidden/>
              </w:rPr>
              <w:t>3</w:t>
            </w:r>
            <w:r w:rsidR="00C37A60">
              <w:rPr>
                <w:noProof/>
                <w:webHidden/>
              </w:rPr>
              <w:fldChar w:fldCharType="end"/>
            </w:r>
          </w:hyperlink>
        </w:p>
        <w:p w14:paraId="6DF23034" w14:textId="37B9D3C1" w:rsidR="00C37A60" w:rsidRDefault="00C37A60">
          <w:pPr>
            <w:pStyle w:val="INNH1"/>
            <w:tabs>
              <w:tab w:val="left" w:pos="440"/>
              <w:tab w:val="right" w:leader="dot" w:pos="13278"/>
            </w:tabs>
            <w:rPr>
              <w:rFonts w:asciiTheme="minorHAnsi" w:eastAsiaTheme="minorEastAsia" w:hAnsiTheme="minorHAnsi" w:cstheme="minorBidi"/>
              <w:b w:val="0"/>
              <w:bCs w:val="0"/>
              <w:caps w:val="0"/>
              <w:noProof/>
              <w:kern w:val="2"/>
              <w:lang w:eastAsia="nb-NO"/>
              <w14:ligatures w14:val="standardContextual"/>
            </w:rPr>
          </w:pPr>
          <w:hyperlink w:anchor="_Toc171674521" w:history="1">
            <w:r w:rsidRPr="00083E25">
              <w:rPr>
                <w:rStyle w:val="Hyperkobling"/>
                <w:noProof/>
              </w:rPr>
              <w:t>II.</w:t>
            </w:r>
            <w:r>
              <w:rPr>
                <w:rFonts w:asciiTheme="minorHAnsi" w:eastAsiaTheme="minorEastAsia" w:hAnsiTheme="minorHAnsi" w:cstheme="minorBidi"/>
                <w:b w:val="0"/>
                <w:bCs w:val="0"/>
                <w:caps w:val="0"/>
                <w:noProof/>
                <w:kern w:val="2"/>
                <w:lang w:eastAsia="nb-NO"/>
                <w14:ligatures w14:val="standardContextual"/>
              </w:rPr>
              <w:tab/>
            </w:r>
            <w:r w:rsidRPr="00083E25">
              <w:rPr>
                <w:rStyle w:val="Hyperkobling"/>
                <w:noProof/>
              </w:rPr>
              <w:t>Forklaring til kravtabell</w:t>
            </w:r>
            <w:r>
              <w:rPr>
                <w:noProof/>
                <w:webHidden/>
              </w:rPr>
              <w:tab/>
            </w:r>
            <w:r>
              <w:rPr>
                <w:noProof/>
                <w:webHidden/>
              </w:rPr>
              <w:fldChar w:fldCharType="begin"/>
            </w:r>
            <w:r>
              <w:rPr>
                <w:noProof/>
                <w:webHidden/>
              </w:rPr>
              <w:instrText xml:space="preserve"> PAGEREF _Toc171674521 \h </w:instrText>
            </w:r>
            <w:r>
              <w:rPr>
                <w:noProof/>
                <w:webHidden/>
              </w:rPr>
            </w:r>
            <w:r>
              <w:rPr>
                <w:noProof/>
                <w:webHidden/>
              </w:rPr>
              <w:fldChar w:fldCharType="separate"/>
            </w:r>
            <w:r>
              <w:rPr>
                <w:noProof/>
                <w:webHidden/>
              </w:rPr>
              <w:t>3</w:t>
            </w:r>
            <w:r>
              <w:rPr>
                <w:noProof/>
                <w:webHidden/>
              </w:rPr>
              <w:fldChar w:fldCharType="end"/>
            </w:r>
          </w:hyperlink>
        </w:p>
        <w:p w14:paraId="7F303A7D" w14:textId="6119905B" w:rsidR="00C37A60" w:rsidRDefault="00C37A60">
          <w:pPr>
            <w:pStyle w:val="INNH1"/>
            <w:tabs>
              <w:tab w:val="left" w:pos="660"/>
              <w:tab w:val="right" w:leader="dot" w:pos="13278"/>
            </w:tabs>
            <w:rPr>
              <w:rFonts w:asciiTheme="minorHAnsi" w:eastAsiaTheme="minorEastAsia" w:hAnsiTheme="minorHAnsi" w:cstheme="minorBidi"/>
              <w:b w:val="0"/>
              <w:bCs w:val="0"/>
              <w:caps w:val="0"/>
              <w:noProof/>
              <w:kern w:val="2"/>
              <w:lang w:eastAsia="nb-NO"/>
              <w14:ligatures w14:val="standardContextual"/>
            </w:rPr>
          </w:pPr>
          <w:hyperlink w:anchor="_Toc171674522" w:history="1">
            <w:r w:rsidRPr="00083E25">
              <w:rPr>
                <w:rStyle w:val="Hyperkobling"/>
                <w:noProof/>
              </w:rPr>
              <w:t>III.</w:t>
            </w:r>
            <w:r>
              <w:rPr>
                <w:rFonts w:asciiTheme="minorHAnsi" w:eastAsiaTheme="minorEastAsia" w:hAnsiTheme="minorHAnsi" w:cstheme="minorBidi"/>
                <w:b w:val="0"/>
                <w:bCs w:val="0"/>
                <w:caps w:val="0"/>
                <w:noProof/>
                <w:kern w:val="2"/>
                <w:lang w:eastAsia="nb-NO"/>
                <w14:ligatures w14:val="standardContextual"/>
              </w:rPr>
              <w:tab/>
            </w:r>
            <w:r w:rsidRPr="00083E25">
              <w:rPr>
                <w:rStyle w:val="Hyperkobling"/>
                <w:noProof/>
              </w:rPr>
              <w:t>Overordnet om ytelsen</w:t>
            </w:r>
            <w:r>
              <w:rPr>
                <w:noProof/>
                <w:webHidden/>
              </w:rPr>
              <w:tab/>
            </w:r>
            <w:r>
              <w:rPr>
                <w:noProof/>
                <w:webHidden/>
              </w:rPr>
              <w:fldChar w:fldCharType="begin"/>
            </w:r>
            <w:r>
              <w:rPr>
                <w:noProof/>
                <w:webHidden/>
              </w:rPr>
              <w:instrText xml:space="preserve"> PAGEREF _Toc171674522 \h </w:instrText>
            </w:r>
            <w:r>
              <w:rPr>
                <w:noProof/>
                <w:webHidden/>
              </w:rPr>
            </w:r>
            <w:r>
              <w:rPr>
                <w:noProof/>
                <w:webHidden/>
              </w:rPr>
              <w:fldChar w:fldCharType="separate"/>
            </w:r>
            <w:r>
              <w:rPr>
                <w:noProof/>
                <w:webHidden/>
              </w:rPr>
              <w:t>3</w:t>
            </w:r>
            <w:r>
              <w:rPr>
                <w:noProof/>
                <w:webHidden/>
              </w:rPr>
              <w:fldChar w:fldCharType="end"/>
            </w:r>
          </w:hyperlink>
        </w:p>
        <w:p w14:paraId="7840DA7F" w14:textId="6F2AE8D2" w:rsidR="00C37A60" w:rsidRDefault="00C37A60">
          <w:pPr>
            <w:pStyle w:val="INNH1"/>
            <w:tabs>
              <w:tab w:val="left" w:pos="440"/>
              <w:tab w:val="right" w:leader="dot" w:pos="13278"/>
            </w:tabs>
            <w:rPr>
              <w:rFonts w:asciiTheme="minorHAnsi" w:eastAsiaTheme="minorEastAsia" w:hAnsiTheme="minorHAnsi" w:cstheme="minorBidi"/>
              <w:b w:val="0"/>
              <w:bCs w:val="0"/>
              <w:caps w:val="0"/>
              <w:noProof/>
              <w:kern w:val="2"/>
              <w:lang w:eastAsia="nb-NO"/>
              <w14:ligatures w14:val="standardContextual"/>
            </w:rPr>
          </w:pPr>
          <w:hyperlink w:anchor="_Toc171674523" w:history="1">
            <w:r w:rsidRPr="00083E25">
              <w:rPr>
                <w:rStyle w:val="Hyperkobling"/>
                <w:noProof/>
              </w:rPr>
              <w:t>1</w:t>
            </w:r>
            <w:r>
              <w:rPr>
                <w:rFonts w:asciiTheme="minorHAnsi" w:eastAsiaTheme="minorEastAsia" w:hAnsiTheme="minorHAnsi" w:cstheme="minorBidi"/>
                <w:b w:val="0"/>
                <w:bCs w:val="0"/>
                <w:caps w:val="0"/>
                <w:noProof/>
                <w:kern w:val="2"/>
                <w:lang w:eastAsia="nb-NO"/>
                <w14:ligatures w14:val="standardContextual"/>
              </w:rPr>
              <w:tab/>
            </w:r>
            <w:r w:rsidRPr="00083E25">
              <w:rPr>
                <w:rStyle w:val="Hyperkobling"/>
                <w:noProof/>
              </w:rPr>
              <w:t>Arbeidsoppgaver</w:t>
            </w:r>
            <w:r>
              <w:rPr>
                <w:noProof/>
                <w:webHidden/>
              </w:rPr>
              <w:tab/>
            </w:r>
            <w:r>
              <w:rPr>
                <w:noProof/>
                <w:webHidden/>
              </w:rPr>
              <w:fldChar w:fldCharType="begin"/>
            </w:r>
            <w:r>
              <w:rPr>
                <w:noProof/>
                <w:webHidden/>
              </w:rPr>
              <w:instrText xml:space="preserve"> PAGEREF _Toc171674523 \h </w:instrText>
            </w:r>
            <w:r>
              <w:rPr>
                <w:noProof/>
                <w:webHidden/>
              </w:rPr>
            </w:r>
            <w:r>
              <w:rPr>
                <w:noProof/>
                <w:webHidden/>
              </w:rPr>
              <w:fldChar w:fldCharType="separate"/>
            </w:r>
            <w:r>
              <w:rPr>
                <w:noProof/>
                <w:webHidden/>
              </w:rPr>
              <w:t>5</w:t>
            </w:r>
            <w:r>
              <w:rPr>
                <w:noProof/>
                <w:webHidden/>
              </w:rPr>
              <w:fldChar w:fldCharType="end"/>
            </w:r>
          </w:hyperlink>
        </w:p>
        <w:p w14:paraId="6B0B3B89" w14:textId="1AFF136B" w:rsidR="00C37A60" w:rsidRDefault="00C37A60">
          <w:pPr>
            <w:pStyle w:val="INNH1"/>
            <w:tabs>
              <w:tab w:val="left" w:pos="440"/>
              <w:tab w:val="right" w:leader="dot" w:pos="13278"/>
            </w:tabs>
            <w:rPr>
              <w:rFonts w:asciiTheme="minorHAnsi" w:eastAsiaTheme="minorEastAsia" w:hAnsiTheme="minorHAnsi" w:cstheme="minorBidi"/>
              <w:b w:val="0"/>
              <w:bCs w:val="0"/>
              <w:caps w:val="0"/>
              <w:noProof/>
              <w:kern w:val="2"/>
              <w:lang w:eastAsia="nb-NO"/>
              <w14:ligatures w14:val="standardContextual"/>
            </w:rPr>
          </w:pPr>
          <w:hyperlink w:anchor="_Toc171674524" w:history="1">
            <w:r w:rsidRPr="00083E25">
              <w:rPr>
                <w:rStyle w:val="Hyperkobling"/>
                <w:noProof/>
              </w:rPr>
              <w:t>2</w:t>
            </w:r>
            <w:r>
              <w:rPr>
                <w:rFonts w:asciiTheme="minorHAnsi" w:eastAsiaTheme="minorEastAsia" w:hAnsiTheme="minorHAnsi" w:cstheme="minorBidi"/>
                <w:b w:val="0"/>
                <w:bCs w:val="0"/>
                <w:caps w:val="0"/>
                <w:noProof/>
                <w:kern w:val="2"/>
                <w:lang w:eastAsia="nb-NO"/>
                <w14:ligatures w14:val="standardContextual"/>
              </w:rPr>
              <w:tab/>
            </w:r>
            <w:r w:rsidRPr="00083E25">
              <w:rPr>
                <w:rStyle w:val="Hyperkobling"/>
                <w:noProof/>
              </w:rPr>
              <w:t>Generelt</w:t>
            </w:r>
            <w:r>
              <w:rPr>
                <w:noProof/>
                <w:webHidden/>
              </w:rPr>
              <w:tab/>
            </w:r>
            <w:r>
              <w:rPr>
                <w:noProof/>
                <w:webHidden/>
              </w:rPr>
              <w:fldChar w:fldCharType="begin"/>
            </w:r>
            <w:r>
              <w:rPr>
                <w:noProof/>
                <w:webHidden/>
              </w:rPr>
              <w:instrText xml:space="preserve"> PAGEREF _Toc171674524 \h </w:instrText>
            </w:r>
            <w:r>
              <w:rPr>
                <w:noProof/>
                <w:webHidden/>
              </w:rPr>
            </w:r>
            <w:r>
              <w:rPr>
                <w:noProof/>
                <w:webHidden/>
              </w:rPr>
              <w:fldChar w:fldCharType="separate"/>
            </w:r>
            <w:r>
              <w:rPr>
                <w:noProof/>
                <w:webHidden/>
              </w:rPr>
              <w:t>6</w:t>
            </w:r>
            <w:r>
              <w:rPr>
                <w:noProof/>
                <w:webHidden/>
              </w:rPr>
              <w:fldChar w:fldCharType="end"/>
            </w:r>
          </w:hyperlink>
        </w:p>
        <w:p w14:paraId="28F7EB49" w14:textId="6B527278" w:rsidR="00C37A60" w:rsidRDefault="00C37A60">
          <w:pPr>
            <w:pStyle w:val="INNH1"/>
            <w:tabs>
              <w:tab w:val="left" w:pos="440"/>
              <w:tab w:val="right" w:leader="dot" w:pos="13278"/>
            </w:tabs>
            <w:rPr>
              <w:rFonts w:asciiTheme="minorHAnsi" w:eastAsiaTheme="minorEastAsia" w:hAnsiTheme="minorHAnsi" w:cstheme="minorBidi"/>
              <w:b w:val="0"/>
              <w:bCs w:val="0"/>
              <w:caps w:val="0"/>
              <w:noProof/>
              <w:kern w:val="2"/>
              <w:lang w:eastAsia="nb-NO"/>
              <w14:ligatures w14:val="standardContextual"/>
            </w:rPr>
          </w:pPr>
          <w:hyperlink w:anchor="_Toc171674525" w:history="1">
            <w:r w:rsidRPr="00083E25">
              <w:rPr>
                <w:rStyle w:val="Hyperkobling"/>
                <w:noProof/>
              </w:rPr>
              <w:t>3</w:t>
            </w:r>
            <w:r>
              <w:rPr>
                <w:rFonts w:asciiTheme="minorHAnsi" w:eastAsiaTheme="minorEastAsia" w:hAnsiTheme="minorHAnsi" w:cstheme="minorBidi"/>
                <w:b w:val="0"/>
                <w:bCs w:val="0"/>
                <w:caps w:val="0"/>
                <w:noProof/>
                <w:kern w:val="2"/>
                <w:lang w:eastAsia="nb-NO"/>
                <w14:ligatures w14:val="standardContextual"/>
              </w:rPr>
              <w:tab/>
            </w:r>
            <w:r w:rsidRPr="00083E25">
              <w:rPr>
                <w:rStyle w:val="Hyperkobling"/>
                <w:noProof/>
              </w:rPr>
              <w:t>Service, respons og beredskap</w:t>
            </w:r>
            <w:r>
              <w:rPr>
                <w:noProof/>
                <w:webHidden/>
              </w:rPr>
              <w:tab/>
            </w:r>
            <w:r>
              <w:rPr>
                <w:noProof/>
                <w:webHidden/>
              </w:rPr>
              <w:fldChar w:fldCharType="begin"/>
            </w:r>
            <w:r>
              <w:rPr>
                <w:noProof/>
                <w:webHidden/>
              </w:rPr>
              <w:instrText xml:space="preserve"> PAGEREF _Toc171674525 \h </w:instrText>
            </w:r>
            <w:r>
              <w:rPr>
                <w:noProof/>
                <w:webHidden/>
              </w:rPr>
            </w:r>
            <w:r>
              <w:rPr>
                <w:noProof/>
                <w:webHidden/>
              </w:rPr>
              <w:fldChar w:fldCharType="separate"/>
            </w:r>
            <w:r>
              <w:rPr>
                <w:noProof/>
                <w:webHidden/>
              </w:rPr>
              <w:t>9</w:t>
            </w:r>
            <w:r>
              <w:rPr>
                <w:noProof/>
                <w:webHidden/>
              </w:rPr>
              <w:fldChar w:fldCharType="end"/>
            </w:r>
          </w:hyperlink>
        </w:p>
        <w:p w14:paraId="4A0A1461" w14:textId="528F6752" w:rsidR="00C37A60" w:rsidRDefault="00C37A60">
          <w:pPr>
            <w:pStyle w:val="INNH1"/>
            <w:tabs>
              <w:tab w:val="left" w:pos="440"/>
              <w:tab w:val="right" w:leader="dot" w:pos="13278"/>
            </w:tabs>
            <w:rPr>
              <w:rFonts w:asciiTheme="minorHAnsi" w:eastAsiaTheme="minorEastAsia" w:hAnsiTheme="minorHAnsi" w:cstheme="minorBidi"/>
              <w:b w:val="0"/>
              <w:bCs w:val="0"/>
              <w:caps w:val="0"/>
              <w:noProof/>
              <w:kern w:val="2"/>
              <w:lang w:eastAsia="nb-NO"/>
              <w14:ligatures w14:val="standardContextual"/>
            </w:rPr>
          </w:pPr>
          <w:hyperlink w:anchor="_Toc171674526" w:history="1">
            <w:r w:rsidRPr="00083E25">
              <w:rPr>
                <w:rStyle w:val="Hyperkobling"/>
                <w:noProof/>
              </w:rPr>
              <w:t>4</w:t>
            </w:r>
            <w:r>
              <w:rPr>
                <w:rFonts w:asciiTheme="minorHAnsi" w:eastAsiaTheme="minorEastAsia" w:hAnsiTheme="minorHAnsi" w:cstheme="minorBidi"/>
                <w:b w:val="0"/>
                <w:bCs w:val="0"/>
                <w:caps w:val="0"/>
                <w:noProof/>
                <w:kern w:val="2"/>
                <w:lang w:eastAsia="nb-NO"/>
                <w14:ligatures w14:val="standardContextual"/>
              </w:rPr>
              <w:tab/>
            </w:r>
            <w:r w:rsidRPr="00083E25">
              <w:rPr>
                <w:rStyle w:val="Hyperkobling"/>
                <w:noProof/>
              </w:rPr>
              <w:t>Utstyr</w:t>
            </w:r>
            <w:r>
              <w:rPr>
                <w:noProof/>
                <w:webHidden/>
              </w:rPr>
              <w:tab/>
            </w:r>
            <w:r>
              <w:rPr>
                <w:noProof/>
                <w:webHidden/>
              </w:rPr>
              <w:fldChar w:fldCharType="begin"/>
            </w:r>
            <w:r>
              <w:rPr>
                <w:noProof/>
                <w:webHidden/>
              </w:rPr>
              <w:instrText xml:space="preserve"> PAGEREF _Toc171674526 \h </w:instrText>
            </w:r>
            <w:r>
              <w:rPr>
                <w:noProof/>
                <w:webHidden/>
              </w:rPr>
            </w:r>
            <w:r>
              <w:rPr>
                <w:noProof/>
                <w:webHidden/>
              </w:rPr>
              <w:fldChar w:fldCharType="separate"/>
            </w:r>
            <w:r>
              <w:rPr>
                <w:noProof/>
                <w:webHidden/>
              </w:rPr>
              <w:t>10</w:t>
            </w:r>
            <w:r>
              <w:rPr>
                <w:noProof/>
                <w:webHidden/>
              </w:rPr>
              <w:fldChar w:fldCharType="end"/>
            </w:r>
          </w:hyperlink>
        </w:p>
        <w:p w14:paraId="7FBCA44D" w14:textId="7FB8C101" w:rsidR="00C37A60" w:rsidRDefault="00C37A60">
          <w:pPr>
            <w:pStyle w:val="INNH1"/>
            <w:tabs>
              <w:tab w:val="left" w:pos="440"/>
              <w:tab w:val="right" w:leader="dot" w:pos="13278"/>
            </w:tabs>
            <w:rPr>
              <w:rFonts w:asciiTheme="minorHAnsi" w:eastAsiaTheme="minorEastAsia" w:hAnsiTheme="minorHAnsi" w:cstheme="minorBidi"/>
              <w:b w:val="0"/>
              <w:bCs w:val="0"/>
              <w:caps w:val="0"/>
              <w:noProof/>
              <w:kern w:val="2"/>
              <w:lang w:eastAsia="nb-NO"/>
              <w14:ligatures w14:val="standardContextual"/>
            </w:rPr>
          </w:pPr>
          <w:hyperlink w:anchor="_Toc171674527" w:history="1">
            <w:r w:rsidRPr="00083E25">
              <w:rPr>
                <w:rStyle w:val="Hyperkobling"/>
                <w:noProof/>
              </w:rPr>
              <w:t>5</w:t>
            </w:r>
            <w:r>
              <w:rPr>
                <w:rFonts w:asciiTheme="minorHAnsi" w:eastAsiaTheme="minorEastAsia" w:hAnsiTheme="minorHAnsi" w:cstheme="minorBidi"/>
                <w:b w:val="0"/>
                <w:bCs w:val="0"/>
                <w:caps w:val="0"/>
                <w:noProof/>
                <w:kern w:val="2"/>
                <w:lang w:eastAsia="nb-NO"/>
                <w14:ligatures w14:val="standardContextual"/>
              </w:rPr>
              <w:tab/>
            </w:r>
            <w:r w:rsidRPr="00083E25">
              <w:rPr>
                <w:rStyle w:val="Hyperkobling"/>
                <w:noProof/>
              </w:rPr>
              <w:t>Personell</w:t>
            </w:r>
            <w:r>
              <w:rPr>
                <w:noProof/>
                <w:webHidden/>
              </w:rPr>
              <w:tab/>
            </w:r>
            <w:r>
              <w:rPr>
                <w:noProof/>
                <w:webHidden/>
              </w:rPr>
              <w:fldChar w:fldCharType="begin"/>
            </w:r>
            <w:r>
              <w:rPr>
                <w:noProof/>
                <w:webHidden/>
              </w:rPr>
              <w:instrText xml:space="preserve"> PAGEREF _Toc171674527 \h </w:instrText>
            </w:r>
            <w:r>
              <w:rPr>
                <w:noProof/>
                <w:webHidden/>
              </w:rPr>
            </w:r>
            <w:r>
              <w:rPr>
                <w:noProof/>
                <w:webHidden/>
              </w:rPr>
              <w:fldChar w:fldCharType="separate"/>
            </w:r>
            <w:r>
              <w:rPr>
                <w:noProof/>
                <w:webHidden/>
              </w:rPr>
              <w:t>11</w:t>
            </w:r>
            <w:r>
              <w:rPr>
                <w:noProof/>
                <w:webHidden/>
              </w:rPr>
              <w:fldChar w:fldCharType="end"/>
            </w:r>
          </w:hyperlink>
        </w:p>
        <w:p w14:paraId="6918051F" w14:textId="02F820BA" w:rsidR="00C66D1E" w:rsidRPr="00E23AC8" w:rsidRDefault="00C66D1E" w:rsidP="00C66D1E">
          <w:pPr>
            <w:pStyle w:val="INNH1"/>
            <w:tabs>
              <w:tab w:val="left" w:pos="440"/>
              <w:tab w:val="right" w:pos="13278"/>
            </w:tabs>
            <w:rPr>
              <w:b w:val="0"/>
            </w:rPr>
          </w:pPr>
          <w:r w:rsidRPr="00E23AC8">
            <w:rPr>
              <w:b w:val="0"/>
            </w:rPr>
            <w:fldChar w:fldCharType="end"/>
          </w:r>
        </w:p>
      </w:sdtContent>
    </w:sdt>
    <w:p w14:paraId="59895B7D" w14:textId="77777777" w:rsidR="008D602E" w:rsidRPr="00E23AC8" w:rsidRDefault="008D602E" w:rsidP="008D602E">
      <w:pPr>
        <w:pStyle w:val="INNH1"/>
        <w:tabs>
          <w:tab w:val="left" w:pos="431"/>
        </w:tabs>
        <w:rPr>
          <w:rFonts w:asciiTheme="minorHAnsi" w:eastAsiaTheme="minorEastAsia" w:hAnsiTheme="minorHAnsi" w:cstheme="minorBidi"/>
          <w:sz w:val="22"/>
          <w:szCs w:val="22"/>
          <w:lang w:eastAsia="nb-NO"/>
        </w:rPr>
      </w:pPr>
      <w:r w:rsidRPr="00E23AC8">
        <w:fldChar w:fldCharType="begin"/>
      </w:r>
      <w:r w:rsidRPr="00E23AC8">
        <w:instrText xml:space="preserve"> TOC \o "1-1" \h \z \u </w:instrText>
      </w:r>
      <w:r w:rsidRPr="00E23AC8">
        <w:fldChar w:fldCharType="separate"/>
      </w:r>
    </w:p>
    <w:p w14:paraId="0587B377" w14:textId="77777777" w:rsidR="008D602E" w:rsidRPr="00E23AC8" w:rsidRDefault="008D602E" w:rsidP="008D602E">
      <w:pPr>
        <w:pStyle w:val="INNH1"/>
        <w:tabs>
          <w:tab w:val="left" w:pos="431"/>
        </w:tabs>
        <w:rPr>
          <w:rFonts w:asciiTheme="minorHAnsi" w:eastAsiaTheme="minorEastAsia" w:hAnsiTheme="minorHAnsi" w:cstheme="minorBidi"/>
          <w:sz w:val="22"/>
          <w:szCs w:val="22"/>
          <w:lang w:eastAsia="nb-NO"/>
        </w:rPr>
      </w:pPr>
    </w:p>
    <w:p w14:paraId="41FC82AB" w14:textId="77777777" w:rsidR="008D602E" w:rsidRPr="00E23AC8" w:rsidRDefault="008D602E" w:rsidP="008D602E">
      <w:r w:rsidRPr="00E23AC8">
        <w:fldChar w:fldCharType="end"/>
      </w:r>
    </w:p>
    <w:p w14:paraId="68690A02" w14:textId="77777777" w:rsidR="00A92243" w:rsidRPr="00E23AC8" w:rsidRDefault="00A92243" w:rsidP="001D2155">
      <w:pPr>
        <w:pStyle w:val="Romeroverskrift"/>
        <w:spacing w:line="276" w:lineRule="auto"/>
      </w:pPr>
      <w:bookmarkStart w:id="0" w:name="_Toc508011146"/>
      <w:bookmarkStart w:id="1" w:name="_Toc508011282"/>
      <w:bookmarkStart w:id="2" w:name="_Toc171674520"/>
      <w:r w:rsidRPr="00E23AC8">
        <w:lastRenderedPageBreak/>
        <w:t>Innledning</w:t>
      </w:r>
      <w:bookmarkEnd w:id="0"/>
      <w:bookmarkEnd w:id="1"/>
      <w:bookmarkEnd w:id="2"/>
    </w:p>
    <w:p w14:paraId="20B1EEDB" w14:textId="663D74DA" w:rsidR="008D602E" w:rsidRPr="00E23AC8" w:rsidRDefault="008D602E" w:rsidP="001D2155">
      <w:pPr>
        <w:spacing w:line="276" w:lineRule="auto"/>
        <w:rPr>
          <w:rFonts w:eastAsia="MS Mincho"/>
        </w:rPr>
      </w:pPr>
      <w:r w:rsidRPr="00E23AC8">
        <w:rPr>
          <w:rFonts w:eastAsia="MS Mincho"/>
        </w:rPr>
        <w:t xml:space="preserve">Dette bilaget oppstiller oppdragsgivers krav til ytelsen. Kravene gjøres gjeldende for alle leveranser under </w:t>
      </w:r>
      <w:sdt>
        <w:sdtPr>
          <w:rPr>
            <w:rFonts w:eastAsia="MS Mincho"/>
          </w:rPr>
          <w:id w:val="-256284692"/>
          <w:placeholder>
            <w:docPart w:val="DefaultPlaceholder_1081868575"/>
          </w:placeholder>
          <w:comboBox>
            <w:listItem w:value="Choose an item."/>
            <w:listItem w:displayText="Rammeavtalen" w:value="Rammeavtalen"/>
            <w:listItem w:displayText="Kontrakten" w:value="Kontrakten"/>
          </w:comboBox>
        </w:sdtPr>
        <w:sdtEndPr/>
        <w:sdtContent>
          <w:r w:rsidR="001D2155">
            <w:rPr>
              <w:rFonts w:eastAsia="MS Mincho"/>
            </w:rPr>
            <w:t>r</w:t>
          </w:r>
          <w:r w:rsidR="00E23AC8">
            <w:rPr>
              <w:rFonts w:eastAsia="MS Mincho"/>
            </w:rPr>
            <w:t>ammeavtalen</w:t>
          </w:r>
        </w:sdtContent>
      </w:sdt>
      <w:r w:rsidRPr="00E23AC8">
        <w:rPr>
          <w:rFonts w:eastAsia="MS Mincho"/>
        </w:rPr>
        <w:t xml:space="preserve">. </w:t>
      </w:r>
      <w:r w:rsidRPr="00E23AC8">
        <w:t xml:space="preserve">Leverandøren er selv ansvarlig for å beskrive alle nødvendige løsningselementer for å få en komplett løsning, selv om ikke alle disse er </w:t>
      </w:r>
      <w:proofErr w:type="spellStart"/>
      <w:r w:rsidRPr="00E23AC8">
        <w:t>kravsatt</w:t>
      </w:r>
      <w:proofErr w:type="spellEnd"/>
      <w:r w:rsidRPr="00E23AC8">
        <w:t>.</w:t>
      </w:r>
    </w:p>
    <w:p w14:paraId="65251243" w14:textId="77777777" w:rsidR="00A92243" w:rsidRPr="00E23AC8" w:rsidRDefault="00A92243" w:rsidP="001D2155">
      <w:pPr>
        <w:spacing w:line="276" w:lineRule="auto"/>
      </w:pPr>
    </w:p>
    <w:p w14:paraId="5A3A71D9" w14:textId="77777777" w:rsidR="00A92243" w:rsidRPr="00E23AC8" w:rsidRDefault="00A92243" w:rsidP="001D2155">
      <w:pPr>
        <w:pStyle w:val="Romeroverskrift"/>
        <w:spacing w:line="276" w:lineRule="auto"/>
      </w:pPr>
      <w:bookmarkStart w:id="3" w:name="_Toc508011147"/>
      <w:bookmarkStart w:id="4" w:name="_Toc508011283"/>
      <w:bookmarkStart w:id="5" w:name="_Toc171674521"/>
      <w:r w:rsidRPr="00E23AC8">
        <w:t>Forklaring til kravtabell</w:t>
      </w:r>
      <w:bookmarkEnd w:id="3"/>
      <w:bookmarkEnd w:id="4"/>
      <w:bookmarkEnd w:id="5"/>
    </w:p>
    <w:tbl>
      <w:tblPr>
        <w:tblStyle w:val="Rutenettabell5mrkuthevingsfarge1"/>
        <w:tblW w:w="0" w:type="auto"/>
        <w:tblLook w:val="06A0" w:firstRow="1" w:lastRow="0" w:firstColumn="1" w:lastColumn="0" w:noHBand="1" w:noVBand="1"/>
      </w:tblPr>
      <w:tblGrid>
        <w:gridCol w:w="2154"/>
        <w:gridCol w:w="1528"/>
        <w:gridCol w:w="9596"/>
      </w:tblGrid>
      <w:tr w:rsidR="00C33CDC" w:rsidRPr="00E23AC8" w14:paraId="58EAAC6F" w14:textId="77777777" w:rsidTr="001D21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FFFFFF" w:themeColor="background1"/>
            </w:tcBorders>
            <w:shd w:val="clear" w:color="auto" w:fill="037639"/>
          </w:tcPr>
          <w:p w14:paraId="0F2E860D" w14:textId="77777777" w:rsidR="00C33CDC" w:rsidRPr="00E23AC8" w:rsidRDefault="00C33CDC" w:rsidP="001D2155">
            <w:pPr>
              <w:pStyle w:val="Brdtekst"/>
              <w:spacing w:line="240" w:lineRule="auto"/>
              <w:jc w:val="left"/>
              <w:rPr>
                <w:lang w:val="nb-NO"/>
              </w:rPr>
            </w:pPr>
            <w:r w:rsidRPr="00E23AC8">
              <w:rPr>
                <w:lang w:val="nb-NO"/>
              </w:rPr>
              <w:t>Beskrivelse</w:t>
            </w:r>
          </w:p>
        </w:tc>
        <w:tc>
          <w:tcPr>
            <w:tcW w:w="0" w:type="auto"/>
            <w:gridSpan w:val="2"/>
            <w:tcBorders>
              <w:left w:val="single" w:sz="4" w:space="0" w:color="FFFFFF" w:themeColor="background1"/>
            </w:tcBorders>
            <w:shd w:val="clear" w:color="auto" w:fill="037639"/>
          </w:tcPr>
          <w:p w14:paraId="06D949A3" w14:textId="77777777" w:rsidR="00C33CDC" w:rsidRPr="00E23AC8" w:rsidRDefault="00C33CDC" w:rsidP="001D2155">
            <w:pPr>
              <w:pStyle w:val="Brdtekst"/>
              <w:spacing w:line="240" w:lineRule="auto"/>
              <w:jc w:val="left"/>
              <w:cnfStyle w:val="100000000000" w:firstRow="1" w:lastRow="0" w:firstColumn="0" w:lastColumn="0" w:oddVBand="0" w:evenVBand="0" w:oddHBand="0" w:evenHBand="0" w:firstRowFirstColumn="0" w:firstRowLastColumn="0" w:lastRowFirstColumn="0" w:lastRowLastColumn="0"/>
              <w:rPr>
                <w:lang w:val="nb-NO"/>
              </w:rPr>
            </w:pPr>
            <w:r w:rsidRPr="00E23AC8">
              <w:rPr>
                <w:lang w:val="nb-NO"/>
              </w:rPr>
              <w:t>Forklaring</w:t>
            </w:r>
          </w:p>
        </w:tc>
      </w:tr>
      <w:tr w:rsidR="00C33CDC" w:rsidRPr="00E23AC8" w14:paraId="69EBF24E" w14:textId="77777777" w:rsidTr="00887049">
        <w:tc>
          <w:tcPr>
            <w:cnfStyle w:val="001000000000" w:firstRow="0" w:lastRow="0" w:firstColumn="1" w:lastColumn="0" w:oddVBand="0" w:evenVBand="0" w:oddHBand="0" w:evenHBand="0" w:firstRowFirstColumn="0" w:firstRowLastColumn="0" w:lastRowFirstColumn="0" w:lastRowLastColumn="0"/>
            <w:tcW w:w="0" w:type="auto"/>
            <w:shd w:val="clear" w:color="auto" w:fill="037639"/>
          </w:tcPr>
          <w:p w14:paraId="3DE5FD55" w14:textId="77777777" w:rsidR="00C33CDC" w:rsidRPr="00E23AC8" w:rsidRDefault="00C33CDC" w:rsidP="001D2155">
            <w:pPr>
              <w:pStyle w:val="Brdtekst"/>
              <w:spacing w:line="240" w:lineRule="auto"/>
              <w:jc w:val="left"/>
              <w:rPr>
                <w:lang w:val="nb-NO"/>
              </w:rPr>
            </w:pPr>
            <w:r w:rsidRPr="00E23AC8">
              <w:rPr>
                <w:lang w:val="nb-NO"/>
              </w:rPr>
              <w:t>#</w:t>
            </w:r>
          </w:p>
        </w:tc>
        <w:tc>
          <w:tcPr>
            <w:tcW w:w="0" w:type="auto"/>
            <w:gridSpan w:val="2"/>
            <w:shd w:val="clear" w:color="auto" w:fill="B8D5C4"/>
          </w:tcPr>
          <w:p w14:paraId="3B348C02" w14:textId="77777777" w:rsidR="00C33CDC" w:rsidRPr="00E23AC8" w:rsidRDefault="00C33CDC" w:rsidP="001D2155">
            <w:pPr>
              <w:pStyle w:val="Brdtekst"/>
              <w:spacing w:line="240" w:lineRule="auto"/>
              <w:jc w:val="left"/>
              <w:cnfStyle w:val="000000000000" w:firstRow="0" w:lastRow="0" w:firstColumn="0" w:lastColumn="0" w:oddVBand="0" w:evenVBand="0" w:oddHBand="0" w:evenHBand="0" w:firstRowFirstColumn="0" w:firstRowLastColumn="0" w:lastRowFirstColumn="0" w:lastRowLastColumn="0"/>
              <w:rPr>
                <w:lang w:val="nb-NO"/>
              </w:rPr>
            </w:pPr>
            <w:r w:rsidRPr="00E23AC8">
              <w:rPr>
                <w:lang w:val="nb-NO"/>
              </w:rPr>
              <w:t>Kravpunkets unike løpenummer.</w:t>
            </w:r>
          </w:p>
        </w:tc>
      </w:tr>
      <w:tr w:rsidR="00C33CDC" w:rsidRPr="00E23AC8" w14:paraId="679D946E" w14:textId="77777777" w:rsidTr="00887049">
        <w:tc>
          <w:tcPr>
            <w:cnfStyle w:val="001000000000" w:firstRow="0" w:lastRow="0" w:firstColumn="1" w:lastColumn="0" w:oddVBand="0" w:evenVBand="0" w:oddHBand="0" w:evenHBand="0" w:firstRowFirstColumn="0" w:firstRowLastColumn="0" w:lastRowFirstColumn="0" w:lastRowLastColumn="0"/>
            <w:tcW w:w="0" w:type="auto"/>
            <w:shd w:val="clear" w:color="auto" w:fill="037639"/>
          </w:tcPr>
          <w:p w14:paraId="1BBB826A" w14:textId="77777777" w:rsidR="00C33CDC" w:rsidRPr="00E23AC8" w:rsidRDefault="00C33CDC" w:rsidP="001D2155">
            <w:pPr>
              <w:pStyle w:val="Brdtekst"/>
              <w:spacing w:line="240" w:lineRule="auto"/>
              <w:jc w:val="left"/>
              <w:rPr>
                <w:lang w:val="nb-NO"/>
              </w:rPr>
            </w:pPr>
            <w:r w:rsidRPr="00E23AC8">
              <w:rPr>
                <w:lang w:val="nb-NO"/>
              </w:rPr>
              <w:t>Beskrivelse</w:t>
            </w:r>
          </w:p>
        </w:tc>
        <w:tc>
          <w:tcPr>
            <w:tcW w:w="0" w:type="auto"/>
            <w:gridSpan w:val="2"/>
            <w:shd w:val="clear" w:color="auto" w:fill="B8D5C4"/>
          </w:tcPr>
          <w:p w14:paraId="0386DB74" w14:textId="77777777" w:rsidR="00C33CDC" w:rsidRPr="00E23AC8" w:rsidRDefault="00C33CDC" w:rsidP="001D2155">
            <w:pPr>
              <w:pStyle w:val="Brdtekst"/>
              <w:spacing w:line="240" w:lineRule="auto"/>
              <w:jc w:val="left"/>
              <w:cnfStyle w:val="000000000000" w:firstRow="0" w:lastRow="0" w:firstColumn="0" w:lastColumn="0" w:oddVBand="0" w:evenVBand="0" w:oddHBand="0" w:evenHBand="0" w:firstRowFirstColumn="0" w:firstRowLastColumn="0" w:lastRowFirstColumn="0" w:lastRowLastColumn="0"/>
              <w:rPr>
                <w:lang w:val="nb-NO"/>
              </w:rPr>
            </w:pPr>
            <w:r w:rsidRPr="00E23AC8">
              <w:rPr>
                <w:lang w:val="nb-NO"/>
              </w:rPr>
              <w:t>Tekst som beskriver kravet.</w:t>
            </w:r>
          </w:p>
        </w:tc>
      </w:tr>
      <w:tr w:rsidR="00C33CDC" w:rsidRPr="00E23AC8" w14:paraId="404D8DFD" w14:textId="77777777" w:rsidTr="00887049">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037639"/>
          </w:tcPr>
          <w:p w14:paraId="23542F02" w14:textId="77777777" w:rsidR="00C33CDC" w:rsidRPr="00E23AC8" w:rsidRDefault="00C33CDC" w:rsidP="001D2155">
            <w:pPr>
              <w:pStyle w:val="Brdtekst"/>
              <w:spacing w:line="240" w:lineRule="auto"/>
              <w:jc w:val="left"/>
              <w:rPr>
                <w:lang w:val="nb-NO"/>
              </w:rPr>
            </w:pPr>
            <w:r w:rsidRPr="00E23AC8">
              <w:rPr>
                <w:lang w:val="nb-NO"/>
              </w:rPr>
              <w:t>Type Krav</w:t>
            </w:r>
          </w:p>
        </w:tc>
        <w:tc>
          <w:tcPr>
            <w:tcW w:w="0" w:type="auto"/>
            <w:shd w:val="clear" w:color="auto" w:fill="B8D5C4"/>
          </w:tcPr>
          <w:p w14:paraId="6F9C1A8B" w14:textId="77777777" w:rsidR="00C33CDC" w:rsidRPr="00E23AC8" w:rsidRDefault="00C33CDC" w:rsidP="001D2155">
            <w:pPr>
              <w:pStyle w:val="Brdtekst"/>
              <w:spacing w:line="240" w:lineRule="auto"/>
              <w:jc w:val="left"/>
              <w:cnfStyle w:val="000000000000" w:firstRow="0" w:lastRow="0" w:firstColumn="0" w:lastColumn="0" w:oddVBand="0" w:evenVBand="0" w:oddHBand="0" w:evenHBand="0" w:firstRowFirstColumn="0" w:firstRowLastColumn="0" w:lastRowFirstColumn="0" w:lastRowLastColumn="0"/>
              <w:rPr>
                <w:b/>
                <w:lang w:val="nb-NO"/>
              </w:rPr>
            </w:pPr>
            <w:r w:rsidRPr="00E23AC8">
              <w:rPr>
                <w:b/>
                <w:lang w:val="nb-NO"/>
              </w:rPr>
              <w:t>Absolutte krav (A)</w:t>
            </w:r>
          </w:p>
        </w:tc>
        <w:tc>
          <w:tcPr>
            <w:tcW w:w="0" w:type="auto"/>
            <w:shd w:val="clear" w:color="auto" w:fill="B8D5C4"/>
          </w:tcPr>
          <w:p w14:paraId="52B336E3" w14:textId="77777777" w:rsidR="00C33CDC" w:rsidRPr="00E23AC8" w:rsidRDefault="00C33CDC" w:rsidP="001D2155">
            <w:pPr>
              <w:pStyle w:val="Brdtekst"/>
              <w:spacing w:line="240" w:lineRule="auto"/>
              <w:jc w:val="left"/>
              <w:cnfStyle w:val="000000000000" w:firstRow="0" w:lastRow="0" w:firstColumn="0" w:lastColumn="0" w:oddVBand="0" w:evenVBand="0" w:oddHBand="0" w:evenHBand="0" w:firstRowFirstColumn="0" w:firstRowLastColumn="0" w:lastRowFirstColumn="0" w:lastRowLastColumn="0"/>
              <w:rPr>
                <w:lang w:val="nb-NO"/>
              </w:rPr>
            </w:pPr>
            <w:r w:rsidRPr="00E23AC8">
              <w:rPr>
                <w:lang w:val="nb-NO"/>
              </w:rPr>
              <w:t>Kravet er viktig og MÅ tilfredsstilles. Kravet er å anse som et minimumskrav. Dersom Leverandør ikke oppfyller absolutte krav, eller tar vesentlige forbehold til absolutte krav, kan dette medføre avvisning av tilbudet jf. FOA § 9-6 og § 24-8.</w:t>
            </w:r>
          </w:p>
        </w:tc>
      </w:tr>
      <w:tr w:rsidR="00C33CDC" w:rsidRPr="00E23AC8" w14:paraId="2D70B40B" w14:textId="77777777" w:rsidTr="00887049">
        <w:tc>
          <w:tcPr>
            <w:cnfStyle w:val="001000000000" w:firstRow="0" w:lastRow="0" w:firstColumn="1" w:lastColumn="0" w:oddVBand="0" w:evenVBand="0" w:oddHBand="0" w:evenHBand="0" w:firstRowFirstColumn="0" w:firstRowLastColumn="0" w:lastRowFirstColumn="0" w:lastRowLastColumn="0"/>
            <w:tcW w:w="0" w:type="auto"/>
            <w:vMerge/>
            <w:shd w:val="clear" w:color="auto" w:fill="037639"/>
          </w:tcPr>
          <w:p w14:paraId="43F448E6" w14:textId="77777777" w:rsidR="00C33CDC" w:rsidRPr="00E23AC8" w:rsidRDefault="00C33CDC" w:rsidP="001D2155">
            <w:pPr>
              <w:pStyle w:val="Brdtekst"/>
              <w:spacing w:line="240" w:lineRule="auto"/>
              <w:jc w:val="left"/>
              <w:rPr>
                <w:lang w:val="nb-NO"/>
              </w:rPr>
            </w:pPr>
          </w:p>
        </w:tc>
        <w:tc>
          <w:tcPr>
            <w:tcW w:w="0" w:type="auto"/>
            <w:shd w:val="clear" w:color="auto" w:fill="B8D5C4"/>
          </w:tcPr>
          <w:p w14:paraId="0D9D6A69" w14:textId="77777777" w:rsidR="00C33CDC" w:rsidRPr="00E23AC8" w:rsidRDefault="00C33CDC" w:rsidP="001D2155">
            <w:pPr>
              <w:pStyle w:val="Brdtekst"/>
              <w:spacing w:line="240" w:lineRule="auto"/>
              <w:jc w:val="left"/>
              <w:cnfStyle w:val="000000000000" w:firstRow="0" w:lastRow="0" w:firstColumn="0" w:lastColumn="0" w:oddVBand="0" w:evenVBand="0" w:oddHBand="0" w:evenHBand="0" w:firstRowFirstColumn="0" w:firstRowLastColumn="0" w:lastRowFirstColumn="0" w:lastRowLastColumn="0"/>
              <w:rPr>
                <w:b/>
                <w:lang w:val="nb-NO"/>
              </w:rPr>
            </w:pPr>
            <w:r w:rsidRPr="00E23AC8">
              <w:rPr>
                <w:b/>
                <w:lang w:val="nb-NO"/>
              </w:rPr>
              <w:t>Ønskede krav (B)</w:t>
            </w:r>
          </w:p>
        </w:tc>
        <w:tc>
          <w:tcPr>
            <w:tcW w:w="0" w:type="auto"/>
            <w:shd w:val="clear" w:color="auto" w:fill="B8D5C4"/>
          </w:tcPr>
          <w:p w14:paraId="6B08033A" w14:textId="77777777" w:rsidR="00C33CDC" w:rsidRPr="00E23AC8" w:rsidRDefault="00C33CDC" w:rsidP="001D2155">
            <w:pPr>
              <w:pStyle w:val="Brdtekst"/>
              <w:spacing w:line="240" w:lineRule="auto"/>
              <w:jc w:val="left"/>
              <w:cnfStyle w:val="000000000000" w:firstRow="0" w:lastRow="0" w:firstColumn="0" w:lastColumn="0" w:oddVBand="0" w:evenVBand="0" w:oddHBand="0" w:evenHBand="0" w:firstRowFirstColumn="0" w:firstRowLastColumn="0" w:lastRowFirstColumn="0" w:lastRowLastColumn="0"/>
              <w:rPr>
                <w:lang w:val="nb-NO"/>
              </w:rPr>
            </w:pPr>
            <w:r w:rsidRPr="00E23AC8">
              <w:rPr>
                <w:lang w:val="nb-NO"/>
              </w:rPr>
              <w:t>Kravet BØR tilfredsstilles, men det er ikke et absolutt krav. Svar vil likevel ha betydning for evaluering av tilbudet.</w:t>
            </w:r>
          </w:p>
        </w:tc>
      </w:tr>
      <w:tr w:rsidR="00C33CDC" w:rsidRPr="00E23AC8" w14:paraId="2353A81D" w14:textId="77777777" w:rsidTr="00887049">
        <w:tc>
          <w:tcPr>
            <w:cnfStyle w:val="001000000000" w:firstRow="0" w:lastRow="0" w:firstColumn="1" w:lastColumn="0" w:oddVBand="0" w:evenVBand="0" w:oddHBand="0" w:evenHBand="0" w:firstRowFirstColumn="0" w:firstRowLastColumn="0" w:lastRowFirstColumn="0" w:lastRowLastColumn="0"/>
            <w:tcW w:w="0" w:type="auto"/>
            <w:shd w:val="clear" w:color="auto" w:fill="037639"/>
          </w:tcPr>
          <w:p w14:paraId="57B7DA18" w14:textId="77777777" w:rsidR="00C33CDC" w:rsidRPr="00E23AC8" w:rsidRDefault="00C33CDC" w:rsidP="001D2155">
            <w:pPr>
              <w:pStyle w:val="Brdtekst"/>
              <w:spacing w:line="240" w:lineRule="auto"/>
              <w:jc w:val="left"/>
              <w:rPr>
                <w:lang w:val="nb-NO"/>
              </w:rPr>
            </w:pPr>
            <w:r w:rsidRPr="00E23AC8">
              <w:rPr>
                <w:lang w:val="nb-NO"/>
              </w:rPr>
              <w:t>Dokumentasjonskrav</w:t>
            </w:r>
          </w:p>
        </w:tc>
        <w:tc>
          <w:tcPr>
            <w:tcW w:w="0" w:type="auto"/>
            <w:gridSpan w:val="2"/>
            <w:shd w:val="clear" w:color="auto" w:fill="B8D5C4"/>
          </w:tcPr>
          <w:p w14:paraId="4336AB3A" w14:textId="77777777" w:rsidR="00C33CDC" w:rsidRPr="00E23AC8" w:rsidRDefault="00C33CDC" w:rsidP="001D2155">
            <w:pPr>
              <w:pStyle w:val="Brdtekst"/>
              <w:spacing w:line="240" w:lineRule="auto"/>
              <w:jc w:val="left"/>
              <w:cnfStyle w:val="000000000000" w:firstRow="0" w:lastRow="0" w:firstColumn="0" w:lastColumn="0" w:oddVBand="0" w:evenVBand="0" w:oddHBand="0" w:evenHBand="0" w:firstRowFirstColumn="0" w:firstRowLastColumn="0" w:lastRowFirstColumn="0" w:lastRowLastColumn="0"/>
              <w:rPr>
                <w:lang w:val="nb-NO"/>
              </w:rPr>
            </w:pPr>
            <w:r w:rsidRPr="00E23AC8">
              <w:rPr>
                <w:lang w:val="nb-NO"/>
              </w:rPr>
              <w:t>Oppdragsgivers krav til dokumentasjon av kravet. Der hvor det kreves bekreftelse er det tilstrekkelig at det blir krysset av i kolonnen «Krav oppfylt».</w:t>
            </w:r>
          </w:p>
        </w:tc>
      </w:tr>
      <w:tr w:rsidR="00C33CDC" w:rsidRPr="00E23AC8" w14:paraId="0B71104A" w14:textId="77777777" w:rsidTr="00887049">
        <w:tc>
          <w:tcPr>
            <w:cnfStyle w:val="001000000000" w:firstRow="0" w:lastRow="0" w:firstColumn="1" w:lastColumn="0" w:oddVBand="0" w:evenVBand="0" w:oddHBand="0" w:evenHBand="0" w:firstRowFirstColumn="0" w:firstRowLastColumn="0" w:lastRowFirstColumn="0" w:lastRowLastColumn="0"/>
            <w:tcW w:w="0" w:type="auto"/>
            <w:shd w:val="clear" w:color="auto" w:fill="037639"/>
          </w:tcPr>
          <w:p w14:paraId="5B65246B" w14:textId="77777777" w:rsidR="00C33CDC" w:rsidRPr="00E23AC8" w:rsidRDefault="00C33CDC" w:rsidP="001D2155">
            <w:pPr>
              <w:pStyle w:val="Brdtekst"/>
              <w:spacing w:line="240" w:lineRule="auto"/>
              <w:jc w:val="left"/>
              <w:rPr>
                <w:lang w:val="nb-NO"/>
              </w:rPr>
            </w:pPr>
            <w:r w:rsidRPr="00E23AC8">
              <w:rPr>
                <w:lang w:val="nb-NO"/>
              </w:rPr>
              <w:t>Krav oppfylt</w:t>
            </w:r>
          </w:p>
        </w:tc>
        <w:tc>
          <w:tcPr>
            <w:tcW w:w="0" w:type="auto"/>
            <w:gridSpan w:val="2"/>
            <w:shd w:val="clear" w:color="auto" w:fill="B8D5C4"/>
          </w:tcPr>
          <w:p w14:paraId="52330C70" w14:textId="6A6965B4" w:rsidR="00C33CDC" w:rsidRPr="00E23AC8" w:rsidRDefault="00C33CDC" w:rsidP="001D2155">
            <w:pPr>
              <w:pStyle w:val="Brdtekst"/>
              <w:spacing w:line="240" w:lineRule="auto"/>
              <w:jc w:val="left"/>
              <w:cnfStyle w:val="000000000000" w:firstRow="0" w:lastRow="0" w:firstColumn="0" w:lastColumn="0" w:oddVBand="0" w:evenVBand="0" w:oddHBand="0" w:evenHBand="0" w:firstRowFirstColumn="0" w:firstRowLastColumn="0" w:lastRowFirstColumn="0" w:lastRowLastColumn="0"/>
              <w:rPr>
                <w:lang w:val="nb-NO"/>
              </w:rPr>
            </w:pPr>
            <w:r w:rsidRPr="00E23AC8">
              <w:rPr>
                <w:lang w:val="nb-NO"/>
              </w:rPr>
              <w:t>Leverandør krysser av hvorvidt krave</w:t>
            </w:r>
            <w:r w:rsidR="00E745A8">
              <w:rPr>
                <w:lang w:val="nb-NO"/>
              </w:rPr>
              <w:t>t</w:t>
            </w:r>
            <w:r w:rsidRPr="00E23AC8">
              <w:rPr>
                <w:lang w:val="nb-NO"/>
              </w:rPr>
              <w:t xml:space="preserve"> er oppfylt eller ikke.</w:t>
            </w:r>
          </w:p>
        </w:tc>
      </w:tr>
      <w:tr w:rsidR="00C33CDC" w:rsidRPr="00E23AC8" w14:paraId="0126EC4C" w14:textId="77777777" w:rsidTr="00887049">
        <w:tc>
          <w:tcPr>
            <w:cnfStyle w:val="001000000000" w:firstRow="0" w:lastRow="0" w:firstColumn="1" w:lastColumn="0" w:oddVBand="0" w:evenVBand="0" w:oddHBand="0" w:evenHBand="0" w:firstRowFirstColumn="0" w:firstRowLastColumn="0" w:lastRowFirstColumn="0" w:lastRowLastColumn="0"/>
            <w:tcW w:w="0" w:type="auto"/>
            <w:shd w:val="clear" w:color="auto" w:fill="037639"/>
          </w:tcPr>
          <w:p w14:paraId="0B8A9411" w14:textId="77777777" w:rsidR="00C33CDC" w:rsidRPr="00E23AC8" w:rsidRDefault="00C33CDC" w:rsidP="001D2155">
            <w:pPr>
              <w:pStyle w:val="Brdtekst"/>
              <w:spacing w:line="240" w:lineRule="auto"/>
              <w:jc w:val="left"/>
              <w:rPr>
                <w:lang w:val="nb-NO"/>
              </w:rPr>
            </w:pPr>
            <w:r w:rsidRPr="00E23AC8">
              <w:rPr>
                <w:lang w:val="nb-NO"/>
              </w:rPr>
              <w:t>Kommentar</w:t>
            </w:r>
          </w:p>
        </w:tc>
        <w:tc>
          <w:tcPr>
            <w:tcW w:w="0" w:type="auto"/>
            <w:gridSpan w:val="2"/>
            <w:shd w:val="clear" w:color="auto" w:fill="B8D5C4"/>
          </w:tcPr>
          <w:p w14:paraId="5E5F17F5" w14:textId="77777777" w:rsidR="00C33CDC" w:rsidRPr="00E23AC8" w:rsidRDefault="00C33CDC" w:rsidP="001D2155">
            <w:pPr>
              <w:pStyle w:val="Brdtekst"/>
              <w:spacing w:line="240" w:lineRule="auto"/>
              <w:jc w:val="left"/>
              <w:cnfStyle w:val="000000000000" w:firstRow="0" w:lastRow="0" w:firstColumn="0" w:lastColumn="0" w:oddVBand="0" w:evenVBand="0" w:oddHBand="0" w:evenHBand="0" w:firstRowFirstColumn="0" w:firstRowLastColumn="0" w:lastRowFirstColumn="0" w:lastRowLastColumn="0"/>
              <w:rPr>
                <w:lang w:val="nb-NO"/>
              </w:rPr>
            </w:pPr>
            <w:r w:rsidRPr="00E23AC8">
              <w:rPr>
                <w:lang w:val="nb-NO"/>
              </w:rPr>
              <w:t xml:space="preserve">Leverandørs kommentar og løsningsbeskrivelse til kravet. Der leverandør ikke finner det hensiktsmessig å legge løsningsbeskrivelsen inn i selve kravtabellen, kan beskrivelsen legges i eget vedlegg. Kommentarkolonnen skal i så fall inneholde referanse til hvor løsningsbeskrivelsen ligger, og det skal i komme klart frem i løsningsbeskrivelsen hvilket krav som utdypes. </w:t>
            </w:r>
          </w:p>
        </w:tc>
      </w:tr>
    </w:tbl>
    <w:p w14:paraId="4D43CE5D" w14:textId="77777777" w:rsidR="00C33CDC" w:rsidRPr="00E23AC8" w:rsidRDefault="00C33CDC" w:rsidP="001D2155">
      <w:pPr>
        <w:spacing w:line="276" w:lineRule="auto"/>
        <w:jc w:val="left"/>
        <w:rPr>
          <w:rFonts w:cs="Arial"/>
          <w:b/>
          <w:sz w:val="24"/>
          <w:szCs w:val="36"/>
        </w:rPr>
      </w:pPr>
    </w:p>
    <w:p w14:paraId="3D50ACD0" w14:textId="77777777" w:rsidR="001B4AE2" w:rsidRPr="00E23AC8" w:rsidRDefault="00A92243" w:rsidP="001D2155">
      <w:pPr>
        <w:pStyle w:val="Romeroverskrift"/>
        <w:spacing w:line="276" w:lineRule="auto"/>
      </w:pPr>
      <w:bookmarkStart w:id="6" w:name="_Toc508011148"/>
      <w:bookmarkStart w:id="7" w:name="_Toc508011284"/>
      <w:bookmarkStart w:id="8" w:name="_Toc171674522"/>
      <w:r w:rsidRPr="00E23AC8">
        <w:t>Overordnet om ytelsen</w:t>
      </w:r>
      <w:bookmarkEnd w:id="6"/>
      <w:bookmarkEnd w:id="7"/>
      <w:bookmarkEnd w:id="8"/>
    </w:p>
    <w:p w14:paraId="5B028380" w14:textId="77777777" w:rsidR="00A92243" w:rsidRPr="00E23AC8" w:rsidRDefault="00A92243" w:rsidP="001D2155">
      <w:pPr>
        <w:spacing w:line="276" w:lineRule="auto"/>
      </w:pPr>
    </w:p>
    <w:p w14:paraId="3286D5B3" w14:textId="66D11349" w:rsidR="00E23AC8" w:rsidRDefault="00E23AC8" w:rsidP="001D2155">
      <w:pPr>
        <w:pStyle w:val="Romertalloverskrift"/>
        <w:numPr>
          <w:ilvl w:val="0"/>
          <w:numId w:val="0"/>
        </w:numPr>
        <w:spacing w:line="276" w:lineRule="auto"/>
        <w:jc w:val="left"/>
      </w:pPr>
      <w:r>
        <w:t xml:space="preserve">Rammeavtalen omfatter </w:t>
      </w:r>
      <w:proofErr w:type="gramStart"/>
      <w:r>
        <w:t>innleie</w:t>
      </w:r>
      <w:proofErr w:type="gramEnd"/>
      <w:r>
        <w:t xml:space="preserve"> av maskiner med fører til utføring av snøbrøyting, snørydding og eventuelt annet vintervedlikeholdsarbeid. Annet </w:t>
      </w:r>
      <w:r>
        <w:lastRenderedPageBreak/>
        <w:t>vintervedlikeholdsarbeid kan være høvling, skraping</w:t>
      </w:r>
      <w:r w:rsidR="00E745A8">
        <w:t>, strøing, brøytestikking</w:t>
      </w:r>
      <w:r>
        <w:t xml:space="preserve"> og lignende. </w:t>
      </w:r>
      <w:bookmarkStart w:id="9" w:name="_Hlk45709291"/>
    </w:p>
    <w:p w14:paraId="79C0F91C" w14:textId="77777777" w:rsidR="00E23AC8" w:rsidRDefault="00E23AC8" w:rsidP="001D2155">
      <w:pPr>
        <w:pStyle w:val="Romertalloverskrift"/>
        <w:numPr>
          <w:ilvl w:val="0"/>
          <w:numId w:val="0"/>
        </w:numPr>
        <w:spacing w:line="276" w:lineRule="auto"/>
        <w:jc w:val="left"/>
      </w:pPr>
    </w:p>
    <w:p w14:paraId="7B219324" w14:textId="436513E3" w:rsidR="00E23AC8" w:rsidRDefault="00E23AC8" w:rsidP="001D2155">
      <w:pPr>
        <w:pStyle w:val="Romertalloverskrift"/>
        <w:numPr>
          <w:ilvl w:val="0"/>
          <w:numId w:val="0"/>
        </w:numPr>
        <w:spacing w:line="276" w:lineRule="auto"/>
        <w:jc w:val="left"/>
      </w:pPr>
      <w:r>
        <w:t>Det framgår av pkt. 1 under hvilke arbeidsoppgaver tilbudet omfatter</w:t>
      </w:r>
      <w:r w:rsidR="008A2AA5">
        <w:t xml:space="preserve"> samt særlig </w:t>
      </w:r>
      <w:proofErr w:type="gramStart"/>
      <w:r w:rsidR="008A2AA5">
        <w:t>påkrevd</w:t>
      </w:r>
      <w:proofErr w:type="gramEnd"/>
      <w:r w:rsidR="008A2AA5">
        <w:t xml:space="preserve"> utstyr</w:t>
      </w:r>
      <w:bookmarkEnd w:id="9"/>
      <w:r w:rsidR="0098711A">
        <w:t>.</w:t>
      </w:r>
    </w:p>
    <w:p w14:paraId="5216C28A" w14:textId="77777777" w:rsidR="00E23AC8" w:rsidRDefault="00E23AC8" w:rsidP="001D2155">
      <w:pPr>
        <w:pStyle w:val="Romertalloverskrift"/>
        <w:numPr>
          <w:ilvl w:val="0"/>
          <w:numId w:val="0"/>
        </w:numPr>
        <w:spacing w:line="276" w:lineRule="auto"/>
        <w:jc w:val="left"/>
      </w:pPr>
    </w:p>
    <w:p w14:paraId="4E3208B7" w14:textId="7F3ED27F" w:rsidR="00E23AC8" w:rsidRDefault="00E23AC8" w:rsidP="001D2155">
      <w:pPr>
        <w:pStyle w:val="Romertalloverskrift"/>
        <w:numPr>
          <w:ilvl w:val="0"/>
          <w:numId w:val="0"/>
        </w:numPr>
        <w:spacing w:line="276" w:lineRule="auto"/>
        <w:jc w:val="left"/>
      </w:pPr>
      <w:r>
        <w:t>Arbeidssteder vil være på kommunale veger og plasser som inngår i de oppsatte roder. Det kan leveres tilbud på en eller flere roder som angitt i vedlegg til tilbudsgrunnlaget.</w:t>
      </w:r>
      <w:r w:rsidR="00744D8B">
        <w:t xml:space="preserve"> </w:t>
      </w:r>
      <w:r w:rsidR="005C6C22">
        <w:t>Oversikt</w:t>
      </w:r>
      <w:r w:rsidR="00744D8B">
        <w:t xml:space="preserve"> over</w:t>
      </w:r>
      <w:r w:rsidR="005C6C22">
        <w:t xml:space="preserve"> innholdet i</w:t>
      </w:r>
      <w:r w:rsidR="00744D8B">
        <w:t xml:space="preserve"> roder følger av bilag</w:t>
      </w:r>
      <w:r w:rsidR="00E745A8">
        <w:t xml:space="preserve">ene </w:t>
      </w:r>
      <w:r w:rsidR="00C37A60">
        <w:t>nummerert</w:t>
      </w:r>
      <w:r w:rsidR="00744D8B">
        <w:t xml:space="preserve"> </w:t>
      </w:r>
      <w:r w:rsidR="004122AF">
        <w:t>1-20.</w:t>
      </w:r>
    </w:p>
    <w:p w14:paraId="5898EA20" w14:textId="77777777" w:rsidR="00E745A8" w:rsidRDefault="00E745A8" w:rsidP="001D2155">
      <w:pPr>
        <w:pStyle w:val="Romertalloverskrift"/>
        <w:numPr>
          <w:ilvl w:val="0"/>
          <w:numId w:val="0"/>
        </w:numPr>
        <w:spacing w:line="276" w:lineRule="auto"/>
        <w:jc w:val="left"/>
      </w:pPr>
    </w:p>
    <w:p w14:paraId="4C56627D" w14:textId="081B700A" w:rsidR="00E745A8" w:rsidRDefault="00E745A8" w:rsidP="001D2155">
      <w:pPr>
        <w:pStyle w:val="Romertalloverskrift"/>
        <w:numPr>
          <w:ilvl w:val="0"/>
          <w:numId w:val="0"/>
        </w:numPr>
        <w:spacing w:line="276" w:lineRule="auto"/>
        <w:jc w:val="left"/>
      </w:pPr>
      <w:r>
        <w:t>Brøyting av private veg</w:t>
      </w:r>
      <w:r w:rsidRPr="00C37A60">
        <w:rPr>
          <w:color w:val="FF0000"/>
        </w:rPr>
        <w:t>er XXXXXXXXXXXXXXXXXXXXXXXXXXX</w:t>
      </w:r>
    </w:p>
    <w:p w14:paraId="7085337D" w14:textId="77777777" w:rsidR="00E23AC8" w:rsidRDefault="00E23AC8" w:rsidP="001D2155">
      <w:pPr>
        <w:pStyle w:val="Romertalloverskrift"/>
        <w:numPr>
          <w:ilvl w:val="0"/>
          <w:numId w:val="0"/>
        </w:numPr>
        <w:spacing w:line="276" w:lineRule="auto"/>
        <w:ind w:left="360"/>
        <w:jc w:val="left"/>
      </w:pPr>
    </w:p>
    <w:p w14:paraId="1AF28351" w14:textId="6590113B" w:rsidR="00744D8B" w:rsidRDefault="00E23AC8" w:rsidP="001D2155">
      <w:pPr>
        <w:pStyle w:val="Romertalloverskrift"/>
        <w:numPr>
          <w:ilvl w:val="0"/>
          <w:numId w:val="0"/>
        </w:numPr>
        <w:spacing w:line="276" w:lineRule="auto"/>
        <w:jc w:val="left"/>
      </w:pPr>
      <w:r>
        <w:t>Den som inngir tilbud må påta seg brøyting, rydding og annet vintervedlikehold i samsvar med de regler som er angitt i kontrakt og informasjon fra teknisk drift.</w:t>
      </w:r>
    </w:p>
    <w:p w14:paraId="62F1F3DA" w14:textId="7724CFDA" w:rsidR="00850D4B" w:rsidRDefault="00850D4B">
      <w:pPr>
        <w:widowControl/>
        <w:spacing w:line="240" w:lineRule="auto"/>
        <w:jc w:val="left"/>
      </w:pPr>
      <w:r>
        <w:br w:type="page"/>
      </w:r>
    </w:p>
    <w:p w14:paraId="5A46E058" w14:textId="77777777" w:rsidR="00850D4B" w:rsidRDefault="00850D4B" w:rsidP="001D2155">
      <w:pPr>
        <w:pStyle w:val="Romertalloverskrift"/>
        <w:numPr>
          <w:ilvl w:val="0"/>
          <w:numId w:val="0"/>
        </w:numPr>
        <w:spacing w:line="276" w:lineRule="auto"/>
        <w:jc w:val="left"/>
      </w:pPr>
    </w:p>
    <w:p w14:paraId="3E783E22" w14:textId="129B0C90" w:rsidR="00E23AC8" w:rsidRDefault="00E23AC8" w:rsidP="001D2155">
      <w:pPr>
        <w:pStyle w:val="Overskrift1"/>
        <w:spacing w:line="276" w:lineRule="auto"/>
      </w:pPr>
      <w:bookmarkStart w:id="10" w:name="_Toc171674523"/>
      <w:r>
        <w:t>Arbeidsoppgaver</w:t>
      </w:r>
      <w:bookmarkEnd w:id="10"/>
      <w:r>
        <w:t xml:space="preserve"> </w:t>
      </w:r>
    </w:p>
    <w:p w14:paraId="311C1E55" w14:textId="77777777" w:rsidR="00E23AC8" w:rsidRPr="00E23AC8" w:rsidRDefault="00E23AC8" w:rsidP="001D2155">
      <w:pPr>
        <w:spacing w:line="276" w:lineRule="auto"/>
      </w:pPr>
    </w:p>
    <w:tbl>
      <w:tblPr>
        <w:tblStyle w:val="Tabellrutenett"/>
        <w:tblW w:w="0" w:type="auto"/>
        <w:tblLook w:val="04A0" w:firstRow="1" w:lastRow="0" w:firstColumn="1" w:lastColumn="0" w:noHBand="0" w:noVBand="1"/>
      </w:tblPr>
      <w:tblGrid>
        <w:gridCol w:w="1129"/>
        <w:gridCol w:w="2883"/>
        <w:gridCol w:w="4772"/>
        <w:gridCol w:w="2268"/>
        <w:gridCol w:w="2226"/>
      </w:tblGrid>
      <w:tr w:rsidR="00D357CC" w14:paraId="2434238B" w14:textId="347981DC" w:rsidTr="00C37A60">
        <w:tc>
          <w:tcPr>
            <w:tcW w:w="1129" w:type="dxa"/>
            <w:shd w:val="clear" w:color="auto" w:fill="037639"/>
          </w:tcPr>
          <w:p w14:paraId="7911E9E8" w14:textId="2D7DA30B" w:rsidR="00D357CC" w:rsidRPr="00887049" w:rsidRDefault="00D357CC" w:rsidP="001D2155">
            <w:pPr>
              <w:spacing w:line="276" w:lineRule="auto"/>
              <w:rPr>
                <w:rStyle w:val="Sterk"/>
                <w:color w:val="FFFFFF" w:themeColor="background1"/>
              </w:rPr>
            </w:pPr>
            <w:proofErr w:type="spellStart"/>
            <w:r w:rsidRPr="00887049">
              <w:rPr>
                <w:rStyle w:val="Sterk"/>
                <w:color w:val="FFFFFF" w:themeColor="background1"/>
              </w:rPr>
              <w:t>Rodenr</w:t>
            </w:r>
            <w:proofErr w:type="spellEnd"/>
            <w:r>
              <w:rPr>
                <w:rStyle w:val="Sterk"/>
                <w:color w:val="FFFFFF" w:themeColor="background1"/>
              </w:rPr>
              <w:t>.</w:t>
            </w:r>
          </w:p>
        </w:tc>
        <w:tc>
          <w:tcPr>
            <w:tcW w:w="2883" w:type="dxa"/>
            <w:shd w:val="clear" w:color="auto" w:fill="037639"/>
          </w:tcPr>
          <w:p w14:paraId="3F47692F" w14:textId="77777777" w:rsidR="00D357CC" w:rsidRPr="00887049" w:rsidRDefault="00D357CC" w:rsidP="001D2155">
            <w:pPr>
              <w:spacing w:line="276" w:lineRule="auto"/>
              <w:rPr>
                <w:rStyle w:val="Sterk"/>
                <w:color w:val="FFFFFF" w:themeColor="background1"/>
              </w:rPr>
            </w:pPr>
            <w:r w:rsidRPr="00887049">
              <w:rPr>
                <w:rStyle w:val="Sterk"/>
                <w:color w:val="FFFFFF" w:themeColor="background1"/>
              </w:rPr>
              <w:t>Arbeidsoppgaver</w:t>
            </w:r>
          </w:p>
        </w:tc>
        <w:tc>
          <w:tcPr>
            <w:tcW w:w="4772" w:type="dxa"/>
            <w:shd w:val="clear" w:color="auto" w:fill="037639"/>
          </w:tcPr>
          <w:p w14:paraId="2CAD0205" w14:textId="2CE7FA2C" w:rsidR="00D357CC" w:rsidRPr="00887049" w:rsidRDefault="00D357CC" w:rsidP="001D2155">
            <w:pPr>
              <w:spacing w:line="276" w:lineRule="auto"/>
              <w:rPr>
                <w:rStyle w:val="Sterk"/>
                <w:color w:val="FFFFFF" w:themeColor="background1"/>
              </w:rPr>
            </w:pPr>
            <w:r>
              <w:rPr>
                <w:rStyle w:val="Sterk"/>
                <w:color w:val="FFFFFF" w:themeColor="background1"/>
              </w:rPr>
              <w:t>Oppgave</w:t>
            </w:r>
          </w:p>
        </w:tc>
        <w:tc>
          <w:tcPr>
            <w:tcW w:w="2268" w:type="dxa"/>
            <w:shd w:val="clear" w:color="auto" w:fill="037639"/>
          </w:tcPr>
          <w:p w14:paraId="602D7EE9" w14:textId="5A7542C6" w:rsidR="00D357CC" w:rsidRPr="00887049" w:rsidRDefault="00D357CC" w:rsidP="001D2155">
            <w:pPr>
              <w:spacing w:line="276" w:lineRule="auto"/>
              <w:rPr>
                <w:rStyle w:val="Sterk"/>
                <w:color w:val="FFFFFF" w:themeColor="background1"/>
              </w:rPr>
            </w:pPr>
            <w:r>
              <w:rPr>
                <w:rStyle w:val="Sterk"/>
                <w:color w:val="FFFFFF" w:themeColor="background1"/>
              </w:rPr>
              <w:t>Oppgaver som ikke kan løses?</w:t>
            </w:r>
          </w:p>
        </w:tc>
        <w:tc>
          <w:tcPr>
            <w:tcW w:w="2226" w:type="dxa"/>
            <w:shd w:val="clear" w:color="auto" w:fill="037639"/>
          </w:tcPr>
          <w:p w14:paraId="34779A88" w14:textId="2160B16F" w:rsidR="00D357CC" w:rsidDel="00E745A8" w:rsidRDefault="00D357CC" w:rsidP="001D2155">
            <w:pPr>
              <w:spacing w:line="276" w:lineRule="auto"/>
              <w:rPr>
                <w:rStyle w:val="Sterk"/>
                <w:color w:val="FFFFFF" w:themeColor="background1"/>
              </w:rPr>
            </w:pPr>
            <w:proofErr w:type="spellStart"/>
            <w:r>
              <w:rPr>
                <w:rStyle w:val="Sterk"/>
                <w:color w:val="FFFFFF" w:themeColor="background1"/>
              </w:rPr>
              <w:t>Ca</w:t>
            </w:r>
            <w:proofErr w:type="spellEnd"/>
            <w:r>
              <w:rPr>
                <w:rStyle w:val="Sterk"/>
                <w:color w:val="FFFFFF" w:themeColor="background1"/>
              </w:rPr>
              <w:t xml:space="preserve"> km</w:t>
            </w:r>
          </w:p>
        </w:tc>
      </w:tr>
      <w:tr w:rsidR="00D357CC" w14:paraId="7D3204FB" w14:textId="6B70236D" w:rsidTr="00C37A60">
        <w:tc>
          <w:tcPr>
            <w:tcW w:w="1129" w:type="dxa"/>
            <w:vAlign w:val="center"/>
          </w:tcPr>
          <w:p w14:paraId="7B5B43A8" w14:textId="6197A249" w:rsidR="00D357CC" w:rsidRDefault="00D357CC" w:rsidP="00ED76A0">
            <w:pPr>
              <w:pStyle w:val="Listeavsnitt"/>
              <w:numPr>
                <w:ilvl w:val="0"/>
                <w:numId w:val="10"/>
              </w:numPr>
              <w:spacing w:line="276" w:lineRule="auto"/>
              <w:rPr>
                <w:rStyle w:val="Sterk"/>
              </w:rPr>
            </w:pPr>
          </w:p>
        </w:tc>
        <w:tc>
          <w:tcPr>
            <w:tcW w:w="2883" w:type="dxa"/>
          </w:tcPr>
          <w:p w14:paraId="773F788B" w14:textId="5B9B5037" w:rsidR="00D357CC" w:rsidRPr="008A2AA5" w:rsidRDefault="00D357CC" w:rsidP="00CA3847">
            <w:pPr>
              <w:spacing w:line="276" w:lineRule="auto"/>
              <w:jc w:val="left"/>
              <w:rPr>
                <w:rStyle w:val="Sterk"/>
                <w:b w:val="0"/>
                <w:bCs w:val="0"/>
              </w:rPr>
            </w:pPr>
            <w:proofErr w:type="spellStart"/>
            <w:r>
              <w:rPr>
                <w:rStyle w:val="Sterk"/>
                <w:b w:val="0"/>
                <w:bCs w:val="0"/>
              </w:rPr>
              <w:t>Hellvika</w:t>
            </w:r>
            <w:proofErr w:type="spellEnd"/>
            <w:r>
              <w:rPr>
                <w:rStyle w:val="Sterk"/>
                <w:b w:val="0"/>
                <w:bCs w:val="0"/>
              </w:rPr>
              <w:t xml:space="preserve"> Sørfjorden</w:t>
            </w:r>
          </w:p>
        </w:tc>
        <w:tc>
          <w:tcPr>
            <w:tcW w:w="4772" w:type="dxa"/>
          </w:tcPr>
          <w:p w14:paraId="3EF23327" w14:textId="7014DCF4" w:rsidR="00D357CC" w:rsidRDefault="00D357CC" w:rsidP="00CA3847">
            <w:pPr>
              <w:spacing w:line="276" w:lineRule="auto"/>
              <w:rPr>
                <w:rStyle w:val="Sterk"/>
                <w:b w:val="0"/>
                <w:bCs w:val="0"/>
              </w:rPr>
            </w:pPr>
            <w:r>
              <w:rPr>
                <w:rStyle w:val="Sterk"/>
                <w:b w:val="0"/>
                <w:bCs w:val="0"/>
              </w:rPr>
              <w:t>B</w:t>
            </w:r>
            <w:r>
              <w:rPr>
                <w:rStyle w:val="Sterk"/>
              </w:rPr>
              <w:t>røyting, strøing, brøytestikker, skraping</w:t>
            </w:r>
          </w:p>
        </w:tc>
        <w:tc>
          <w:tcPr>
            <w:tcW w:w="2268" w:type="dxa"/>
            <w:vAlign w:val="center"/>
          </w:tcPr>
          <w:p w14:paraId="33518F0A" w14:textId="4934AF29" w:rsidR="00D357CC" w:rsidRDefault="00D357CC" w:rsidP="00CA3847">
            <w:pPr>
              <w:spacing w:line="276" w:lineRule="auto"/>
              <w:jc w:val="left"/>
              <w:rPr>
                <w:rStyle w:val="Sterk"/>
                <w:b w:val="0"/>
                <w:bCs w:val="0"/>
              </w:rPr>
            </w:pPr>
          </w:p>
        </w:tc>
        <w:tc>
          <w:tcPr>
            <w:tcW w:w="2226" w:type="dxa"/>
          </w:tcPr>
          <w:p w14:paraId="480C0C80" w14:textId="1AA32B6E" w:rsidR="00D357CC" w:rsidRDefault="00D357CC" w:rsidP="00CA3847">
            <w:pPr>
              <w:spacing w:line="276" w:lineRule="auto"/>
              <w:jc w:val="left"/>
              <w:rPr>
                <w:rStyle w:val="Sterk"/>
                <w:b w:val="0"/>
                <w:bCs w:val="0"/>
              </w:rPr>
            </w:pPr>
            <w:r>
              <w:rPr>
                <w:rStyle w:val="Sterk"/>
                <w:b w:val="0"/>
                <w:bCs w:val="0"/>
              </w:rPr>
              <w:t>0,5</w:t>
            </w:r>
          </w:p>
        </w:tc>
      </w:tr>
      <w:tr w:rsidR="00D357CC" w14:paraId="40D9EE0C" w14:textId="114866BD" w:rsidTr="00C37A60">
        <w:tc>
          <w:tcPr>
            <w:tcW w:w="1129" w:type="dxa"/>
            <w:vAlign w:val="center"/>
          </w:tcPr>
          <w:p w14:paraId="50F3D8C9" w14:textId="1139BF56" w:rsidR="00D357CC" w:rsidRDefault="00D357CC" w:rsidP="00E745A8">
            <w:pPr>
              <w:pStyle w:val="Listeavsnitt"/>
              <w:numPr>
                <w:ilvl w:val="0"/>
                <w:numId w:val="10"/>
              </w:numPr>
              <w:spacing w:line="276" w:lineRule="auto"/>
              <w:rPr>
                <w:rStyle w:val="Sterk"/>
              </w:rPr>
            </w:pPr>
          </w:p>
        </w:tc>
        <w:tc>
          <w:tcPr>
            <w:tcW w:w="2883" w:type="dxa"/>
          </w:tcPr>
          <w:p w14:paraId="35D0708F" w14:textId="4FCD1714" w:rsidR="00D357CC" w:rsidRPr="008A2AA5" w:rsidRDefault="00D357CC" w:rsidP="00E745A8">
            <w:pPr>
              <w:spacing w:line="276" w:lineRule="auto"/>
              <w:jc w:val="left"/>
              <w:rPr>
                <w:rStyle w:val="Sterk"/>
                <w:b w:val="0"/>
                <w:bCs w:val="0"/>
              </w:rPr>
            </w:pPr>
            <w:r>
              <w:rPr>
                <w:rStyle w:val="Sterk"/>
                <w:b w:val="0"/>
                <w:bCs w:val="0"/>
              </w:rPr>
              <w:t xml:space="preserve">Jektvik </w:t>
            </w:r>
            <w:proofErr w:type="gramStart"/>
            <w:r>
              <w:rPr>
                <w:rStyle w:val="Sterk"/>
                <w:b w:val="0"/>
                <w:bCs w:val="0"/>
              </w:rPr>
              <w:t>Nord(</w:t>
            </w:r>
            <w:proofErr w:type="gramEnd"/>
            <w:r>
              <w:rPr>
                <w:rStyle w:val="Sterk"/>
                <w:b w:val="0"/>
                <w:bCs w:val="0"/>
              </w:rPr>
              <w:t>Rotnes)</w:t>
            </w:r>
          </w:p>
        </w:tc>
        <w:tc>
          <w:tcPr>
            <w:tcW w:w="4772" w:type="dxa"/>
          </w:tcPr>
          <w:p w14:paraId="010088CC" w14:textId="63DFF6BE"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439A8A75" w14:textId="48B62AFF" w:rsidR="00D357CC" w:rsidRDefault="00D357CC" w:rsidP="00E745A8">
            <w:pPr>
              <w:spacing w:line="276" w:lineRule="auto"/>
              <w:jc w:val="left"/>
              <w:rPr>
                <w:rStyle w:val="Sterk"/>
                <w:b w:val="0"/>
                <w:bCs w:val="0"/>
              </w:rPr>
            </w:pPr>
          </w:p>
        </w:tc>
        <w:tc>
          <w:tcPr>
            <w:tcW w:w="2226" w:type="dxa"/>
          </w:tcPr>
          <w:p w14:paraId="219A2B24" w14:textId="4270596F" w:rsidR="00D357CC" w:rsidRDefault="00D357CC" w:rsidP="00E745A8">
            <w:pPr>
              <w:spacing w:line="276" w:lineRule="auto"/>
              <w:jc w:val="left"/>
              <w:rPr>
                <w:rStyle w:val="Sterk"/>
                <w:b w:val="0"/>
                <w:bCs w:val="0"/>
              </w:rPr>
            </w:pPr>
            <w:r>
              <w:rPr>
                <w:rStyle w:val="Sterk"/>
                <w:b w:val="0"/>
                <w:bCs w:val="0"/>
              </w:rPr>
              <w:t>0,2</w:t>
            </w:r>
          </w:p>
        </w:tc>
      </w:tr>
      <w:tr w:rsidR="00D357CC" w14:paraId="05ED4617" w14:textId="3275CCAF" w:rsidTr="00C37A60">
        <w:tc>
          <w:tcPr>
            <w:tcW w:w="1129" w:type="dxa"/>
            <w:vAlign w:val="center"/>
          </w:tcPr>
          <w:p w14:paraId="3672E45D" w14:textId="6F6E0089" w:rsidR="00D357CC" w:rsidRDefault="00D357CC" w:rsidP="00E745A8">
            <w:pPr>
              <w:pStyle w:val="Listeavsnitt"/>
              <w:numPr>
                <w:ilvl w:val="0"/>
                <w:numId w:val="10"/>
              </w:numPr>
              <w:spacing w:line="276" w:lineRule="auto"/>
              <w:rPr>
                <w:rStyle w:val="Sterk"/>
              </w:rPr>
            </w:pPr>
          </w:p>
        </w:tc>
        <w:tc>
          <w:tcPr>
            <w:tcW w:w="2883" w:type="dxa"/>
          </w:tcPr>
          <w:p w14:paraId="70AF9276" w14:textId="14EA79CE" w:rsidR="00D357CC" w:rsidRPr="008A2AA5" w:rsidRDefault="00D357CC" w:rsidP="00E745A8">
            <w:pPr>
              <w:spacing w:line="276" w:lineRule="auto"/>
              <w:jc w:val="left"/>
              <w:rPr>
                <w:rStyle w:val="Sterk"/>
                <w:b w:val="0"/>
                <w:bCs w:val="0"/>
              </w:rPr>
            </w:pPr>
            <w:r>
              <w:rPr>
                <w:rStyle w:val="Sterk"/>
                <w:b w:val="0"/>
                <w:bCs w:val="0"/>
              </w:rPr>
              <w:t>Jektvik</w:t>
            </w:r>
          </w:p>
        </w:tc>
        <w:tc>
          <w:tcPr>
            <w:tcW w:w="4772" w:type="dxa"/>
          </w:tcPr>
          <w:p w14:paraId="0CF49945" w14:textId="2209CE16"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1821CA14" w14:textId="19610F9D" w:rsidR="00D357CC" w:rsidRDefault="00D357CC" w:rsidP="00E745A8">
            <w:pPr>
              <w:spacing w:line="276" w:lineRule="auto"/>
              <w:jc w:val="left"/>
              <w:rPr>
                <w:rStyle w:val="Sterk"/>
                <w:b w:val="0"/>
                <w:bCs w:val="0"/>
              </w:rPr>
            </w:pPr>
          </w:p>
        </w:tc>
        <w:tc>
          <w:tcPr>
            <w:tcW w:w="2226" w:type="dxa"/>
          </w:tcPr>
          <w:p w14:paraId="6C3A2FC9" w14:textId="31389882" w:rsidR="00D357CC" w:rsidRDefault="00D357CC" w:rsidP="00E745A8">
            <w:pPr>
              <w:spacing w:line="276" w:lineRule="auto"/>
              <w:jc w:val="left"/>
              <w:rPr>
                <w:rStyle w:val="Sterk"/>
                <w:b w:val="0"/>
                <w:bCs w:val="0"/>
              </w:rPr>
            </w:pPr>
            <w:r>
              <w:rPr>
                <w:rStyle w:val="Sterk"/>
                <w:b w:val="0"/>
                <w:bCs w:val="0"/>
              </w:rPr>
              <w:t>8,0</w:t>
            </w:r>
          </w:p>
        </w:tc>
      </w:tr>
      <w:tr w:rsidR="00D357CC" w14:paraId="1205AF4D" w14:textId="0F482689" w:rsidTr="00C37A60">
        <w:tc>
          <w:tcPr>
            <w:tcW w:w="1129" w:type="dxa"/>
            <w:vAlign w:val="center"/>
          </w:tcPr>
          <w:p w14:paraId="65063297" w14:textId="6A176DBF" w:rsidR="00D357CC" w:rsidRDefault="00D357CC" w:rsidP="00E745A8">
            <w:pPr>
              <w:pStyle w:val="Listeavsnitt"/>
              <w:numPr>
                <w:ilvl w:val="0"/>
                <w:numId w:val="10"/>
              </w:numPr>
              <w:spacing w:line="276" w:lineRule="auto"/>
              <w:rPr>
                <w:rStyle w:val="Sterk"/>
              </w:rPr>
            </w:pPr>
          </w:p>
        </w:tc>
        <w:tc>
          <w:tcPr>
            <w:tcW w:w="2883" w:type="dxa"/>
          </w:tcPr>
          <w:p w14:paraId="39CFB76D" w14:textId="108B0DFE" w:rsidR="00D357CC" w:rsidRPr="008A2AA5" w:rsidRDefault="00D357CC" w:rsidP="00E745A8">
            <w:pPr>
              <w:spacing w:line="276" w:lineRule="auto"/>
              <w:jc w:val="left"/>
              <w:rPr>
                <w:rStyle w:val="Sterk"/>
                <w:b w:val="0"/>
                <w:bCs w:val="0"/>
              </w:rPr>
            </w:pPr>
            <w:r>
              <w:rPr>
                <w:rStyle w:val="Sterk"/>
                <w:b w:val="0"/>
                <w:bCs w:val="0"/>
              </w:rPr>
              <w:t>Kila-Tjong</w:t>
            </w:r>
          </w:p>
        </w:tc>
        <w:tc>
          <w:tcPr>
            <w:tcW w:w="4772" w:type="dxa"/>
          </w:tcPr>
          <w:p w14:paraId="4851DE55" w14:textId="6D33ED84"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5EB91148" w14:textId="457697F3" w:rsidR="00D357CC" w:rsidRDefault="00D357CC" w:rsidP="00E745A8">
            <w:pPr>
              <w:spacing w:line="276" w:lineRule="auto"/>
              <w:jc w:val="left"/>
              <w:rPr>
                <w:rStyle w:val="Sterk"/>
                <w:b w:val="0"/>
                <w:bCs w:val="0"/>
              </w:rPr>
            </w:pPr>
          </w:p>
        </w:tc>
        <w:tc>
          <w:tcPr>
            <w:tcW w:w="2226" w:type="dxa"/>
          </w:tcPr>
          <w:p w14:paraId="5DFB1AA1" w14:textId="059A2B85" w:rsidR="00D357CC" w:rsidRDefault="00D357CC" w:rsidP="00E745A8">
            <w:pPr>
              <w:spacing w:line="276" w:lineRule="auto"/>
              <w:jc w:val="left"/>
              <w:rPr>
                <w:rStyle w:val="Sterk"/>
                <w:b w:val="0"/>
                <w:bCs w:val="0"/>
              </w:rPr>
            </w:pPr>
            <w:r>
              <w:rPr>
                <w:rStyle w:val="Sterk"/>
                <w:b w:val="0"/>
                <w:bCs w:val="0"/>
              </w:rPr>
              <w:t>5,6</w:t>
            </w:r>
          </w:p>
        </w:tc>
      </w:tr>
      <w:tr w:rsidR="00D357CC" w14:paraId="654AB233" w14:textId="0539698F" w:rsidTr="00C37A60">
        <w:tc>
          <w:tcPr>
            <w:tcW w:w="1129" w:type="dxa"/>
            <w:vAlign w:val="center"/>
          </w:tcPr>
          <w:p w14:paraId="4F81BCAD" w14:textId="1FDA1A78" w:rsidR="00D357CC" w:rsidRPr="00F55C1B" w:rsidRDefault="00D357CC" w:rsidP="00E745A8">
            <w:pPr>
              <w:pStyle w:val="Listeavsnitt"/>
              <w:numPr>
                <w:ilvl w:val="0"/>
                <w:numId w:val="10"/>
              </w:numPr>
              <w:spacing w:line="276" w:lineRule="auto"/>
              <w:rPr>
                <w:rStyle w:val="Sterk"/>
                <w:b w:val="0"/>
                <w:bCs w:val="0"/>
              </w:rPr>
            </w:pPr>
          </w:p>
        </w:tc>
        <w:tc>
          <w:tcPr>
            <w:tcW w:w="2883" w:type="dxa"/>
          </w:tcPr>
          <w:p w14:paraId="3F3021E6" w14:textId="1F082A0F" w:rsidR="00D357CC" w:rsidRPr="008A2AA5" w:rsidRDefault="00D357CC" w:rsidP="00E745A8">
            <w:pPr>
              <w:spacing w:line="276" w:lineRule="auto"/>
              <w:jc w:val="left"/>
              <w:rPr>
                <w:rStyle w:val="Sterk"/>
                <w:b w:val="0"/>
                <w:bCs w:val="0"/>
              </w:rPr>
            </w:pPr>
            <w:proofErr w:type="spellStart"/>
            <w:r>
              <w:rPr>
                <w:rStyle w:val="Sterk"/>
                <w:b w:val="0"/>
                <w:bCs w:val="0"/>
              </w:rPr>
              <w:t>Kilboghavn</w:t>
            </w:r>
            <w:proofErr w:type="spellEnd"/>
          </w:p>
        </w:tc>
        <w:tc>
          <w:tcPr>
            <w:tcW w:w="4772" w:type="dxa"/>
          </w:tcPr>
          <w:p w14:paraId="438520DE" w14:textId="2B9197FB"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259FCF42" w14:textId="046872A6" w:rsidR="00D357CC" w:rsidRDefault="00D357CC" w:rsidP="00E745A8">
            <w:pPr>
              <w:spacing w:line="276" w:lineRule="auto"/>
              <w:jc w:val="left"/>
              <w:rPr>
                <w:rStyle w:val="Sterk"/>
                <w:b w:val="0"/>
                <w:bCs w:val="0"/>
              </w:rPr>
            </w:pPr>
          </w:p>
        </w:tc>
        <w:tc>
          <w:tcPr>
            <w:tcW w:w="2226" w:type="dxa"/>
          </w:tcPr>
          <w:p w14:paraId="069348FA" w14:textId="31E580F8" w:rsidR="00D357CC" w:rsidRDefault="00D357CC" w:rsidP="00E745A8">
            <w:pPr>
              <w:spacing w:line="276" w:lineRule="auto"/>
              <w:jc w:val="left"/>
              <w:rPr>
                <w:rStyle w:val="Sterk"/>
                <w:b w:val="0"/>
                <w:bCs w:val="0"/>
              </w:rPr>
            </w:pPr>
            <w:r>
              <w:rPr>
                <w:rStyle w:val="Sterk"/>
                <w:b w:val="0"/>
                <w:bCs w:val="0"/>
              </w:rPr>
              <w:t>0,1</w:t>
            </w:r>
          </w:p>
        </w:tc>
      </w:tr>
      <w:tr w:rsidR="00D357CC" w14:paraId="7AD90D5A" w14:textId="5B6350DF" w:rsidTr="00C37A60">
        <w:tc>
          <w:tcPr>
            <w:tcW w:w="1129" w:type="dxa"/>
            <w:vAlign w:val="center"/>
          </w:tcPr>
          <w:p w14:paraId="738F20B3" w14:textId="0D363E85" w:rsidR="00D357CC" w:rsidRPr="00F55C1B" w:rsidRDefault="00D357CC" w:rsidP="00E745A8">
            <w:pPr>
              <w:pStyle w:val="Listeavsnitt"/>
              <w:numPr>
                <w:ilvl w:val="0"/>
                <w:numId w:val="10"/>
              </w:numPr>
              <w:spacing w:line="276" w:lineRule="auto"/>
              <w:rPr>
                <w:rStyle w:val="Sterk"/>
                <w:b w:val="0"/>
                <w:bCs w:val="0"/>
              </w:rPr>
            </w:pPr>
          </w:p>
        </w:tc>
        <w:tc>
          <w:tcPr>
            <w:tcW w:w="2883" w:type="dxa"/>
          </w:tcPr>
          <w:p w14:paraId="54E66FA2" w14:textId="5D25615A" w:rsidR="00D357CC" w:rsidRPr="008A2AA5" w:rsidRDefault="00D357CC" w:rsidP="00E745A8">
            <w:pPr>
              <w:spacing w:line="276" w:lineRule="auto"/>
              <w:jc w:val="left"/>
              <w:rPr>
                <w:rStyle w:val="Sterk"/>
                <w:b w:val="0"/>
                <w:bCs w:val="0"/>
              </w:rPr>
            </w:pPr>
            <w:proofErr w:type="spellStart"/>
            <w:r>
              <w:rPr>
                <w:rStyle w:val="Sterk"/>
                <w:b w:val="0"/>
                <w:bCs w:val="0"/>
              </w:rPr>
              <w:t>Øresvik</w:t>
            </w:r>
            <w:proofErr w:type="spellEnd"/>
          </w:p>
        </w:tc>
        <w:tc>
          <w:tcPr>
            <w:tcW w:w="4772" w:type="dxa"/>
          </w:tcPr>
          <w:p w14:paraId="14AB9A52" w14:textId="2FBFA6D8"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164BF3EA" w14:textId="77777777" w:rsidR="00D357CC" w:rsidRDefault="00D357CC" w:rsidP="00E745A8">
            <w:pPr>
              <w:spacing w:line="276" w:lineRule="auto"/>
              <w:jc w:val="left"/>
              <w:rPr>
                <w:rStyle w:val="Sterk"/>
                <w:b w:val="0"/>
                <w:bCs w:val="0"/>
              </w:rPr>
            </w:pPr>
          </w:p>
        </w:tc>
        <w:tc>
          <w:tcPr>
            <w:tcW w:w="2226" w:type="dxa"/>
          </w:tcPr>
          <w:p w14:paraId="0C2261BE" w14:textId="733630C3" w:rsidR="00D357CC" w:rsidRDefault="00D357CC" w:rsidP="00E745A8">
            <w:pPr>
              <w:spacing w:line="276" w:lineRule="auto"/>
              <w:jc w:val="left"/>
              <w:rPr>
                <w:rStyle w:val="Sterk"/>
                <w:b w:val="0"/>
                <w:bCs w:val="0"/>
              </w:rPr>
            </w:pPr>
            <w:r>
              <w:rPr>
                <w:rStyle w:val="Sterk"/>
                <w:b w:val="0"/>
                <w:bCs w:val="0"/>
              </w:rPr>
              <w:t>4,4</w:t>
            </w:r>
          </w:p>
        </w:tc>
      </w:tr>
      <w:tr w:rsidR="00D357CC" w14:paraId="7E12B358" w14:textId="1E0C6AA0" w:rsidTr="00C37A60">
        <w:tc>
          <w:tcPr>
            <w:tcW w:w="1129" w:type="dxa"/>
            <w:vAlign w:val="center"/>
          </w:tcPr>
          <w:p w14:paraId="5AB9D2C9" w14:textId="75092E62" w:rsidR="00D357CC" w:rsidRPr="00F55C1B" w:rsidRDefault="00D357CC" w:rsidP="00E745A8">
            <w:pPr>
              <w:pStyle w:val="Listeavsnitt"/>
              <w:numPr>
                <w:ilvl w:val="0"/>
                <w:numId w:val="10"/>
              </w:numPr>
              <w:spacing w:line="276" w:lineRule="auto"/>
              <w:rPr>
                <w:rStyle w:val="Sterk"/>
                <w:b w:val="0"/>
                <w:bCs w:val="0"/>
              </w:rPr>
            </w:pPr>
          </w:p>
        </w:tc>
        <w:tc>
          <w:tcPr>
            <w:tcW w:w="2883" w:type="dxa"/>
          </w:tcPr>
          <w:p w14:paraId="25D85FEF" w14:textId="6A56AFB3" w:rsidR="00D357CC" w:rsidRPr="008A2AA5" w:rsidRDefault="00D357CC" w:rsidP="00E745A8">
            <w:pPr>
              <w:spacing w:line="276" w:lineRule="auto"/>
              <w:jc w:val="left"/>
              <w:rPr>
                <w:rStyle w:val="Sterk"/>
                <w:b w:val="0"/>
                <w:bCs w:val="0"/>
              </w:rPr>
            </w:pPr>
            <w:r>
              <w:rPr>
                <w:rStyle w:val="Sterk"/>
                <w:b w:val="0"/>
                <w:bCs w:val="0"/>
              </w:rPr>
              <w:t>Oldervik</w:t>
            </w:r>
          </w:p>
        </w:tc>
        <w:tc>
          <w:tcPr>
            <w:tcW w:w="4772" w:type="dxa"/>
          </w:tcPr>
          <w:p w14:paraId="06D9F530" w14:textId="4EF4FED0"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729FF8A4" w14:textId="77777777" w:rsidR="00D357CC" w:rsidRDefault="00D357CC" w:rsidP="00E745A8">
            <w:pPr>
              <w:spacing w:line="276" w:lineRule="auto"/>
              <w:jc w:val="left"/>
              <w:rPr>
                <w:rStyle w:val="Sterk"/>
                <w:b w:val="0"/>
                <w:bCs w:val="0"/>
              </w:rPr>
            </w:pPr>
          </w:p>
        </w:tc>
        <w:tc>
          <w:tcPr>
            <w:tcW w:w="2226" w:type="dxa"/>
          </w:tcPr>
          <w:p w14:paraId="5D63433B" w14:textId="56CBEFD4" w:rsidR="00D357CC" w:rsidRDefault="00D357CC" w:rsidP="00E745A8">
            <w:pPr>
              <w:spacing w:line="276" w:lineRule="auto"/>
              <w:jc w:val="left"/>
              <w:rPr>
                <w:rStyle w:val="Sterk"/>
                <w:b w:val="0"/>
                <w:bCs w:val="0"/>
              </w:rPr>
            </w:pPr>
            <w:r>
              <w:rPr>
                <w:rStyle w:val="Sterk"/>
                <w:b w:val="0"/>
                <w:bCs w:val="0"/>
              </w:rPr>
              <w:t>0,5</w:t>
            </w:r>
          </w:p>
        </w:tc>
      </w:tr>
      <w:tr w:rsidR="00D357CC" w14:paraId="77517220" w14:textId="441716BC" w:rsidTr="00C37A60">
        <w:tc>
          <w:tcPr>
            <w:tcW w:w="1129" w:type="dxa"/>
            <w:vAlign w:val="center"/>
          </w:tcPr>
          <w:p w14:paraId="54BA5178" w14:textId="7C455D09" w:rsidR="00D357CC" w:rsidRPr="00F55C1B" w:rsidRDefault="00D357CC" w:rsidP="00E745A8">
            <w:pPr>
              <w:pStyle w:val="Listeavsnitt"/>
              <w:numPr>
                <w:ilvl w:val="0"/>
                <w:numId w:val="10"/>
              </w:numPr>
              <w:spacing w:line="276" w:lineRule="auto"/>
              <w:rPr>
                <w:rStyle w:val="Sterk"/>
                <w:b w:val="0"/>
                <w:bCs w:val="0"/>
              </w:rPr>
            </w:pPr>
          </w:p>
        </w:tc>
        <w:tc>
          <w:tcPr>
            <w:tcW w:w="2883" w:type="dxa"/>
          </w:tcPr>
          <w:p w14:paraId="0AD452D8" w14:textId="45E6D05E" w:rsidR="00D357CC" w:rsidRPr="008A2AA5" w:rsidRDefault="00D357CC" w:rsidP="00E745A8">
            <w:pPr>
              <w:spacing w:line="276" w:lineRule="auto"/>
              <w:jc w:val="left"/>
              <w:rPr>
                <w:rStyle w:val="Sterk"/>
                <w:b w:val="0"/>
                <w:bCs w:val="0"/>
              </w:rPr>
            </w:pPr>
            <w:r>
              <w:rPr>
                <w:rStyle w:val="Sterk"/>
                <w:b w:val="0"/>
                <w:bCs w:val="0"/>
              </w:rPr>
              <w:t>Nord Gjerøy</w:t>
            </w:r>
          </w:p>
        </w:tc>
        <w:tc>
          <w:tcPr>
            <w:tcW w:w="4772" w:type="dxa"/>
          </w:tcPr>
          <w:p w14:paraId="1D963F15" w14:textId="6DFF1E0C"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27FEDC2D" w14:textId="77777777" w:rsidR="00D357CC" w:rsidRDefault="00D357CC" w:rsidP="00E745A8">
            <w:pPr>
              <w:spacing w:line="276" w:lineRule="auto"/>
              <w:jc w:val="left"/>
              <w:rPr>
                <w:rStyle w:val="Sterk"/>
                <w:b w:val="0"/>
                <w:bCs w:val="0"/>
              </w:rPr>
            </w:pPr>
          </w:p>
        </w:tc>
        <w:tc>
          <w:tcPr>
            <w:tcW w:w="2226" w:type="dxa"/>
          </w:tcPr>
          <w:p w14:paraId="44CFFE24" w14:textId="1FD6EFB8" w:rsidR="00D357CC" w:rsidRDefault="00D357CC" w:rsidP="00E745A8">
            <w:pPr>
              <w:spacing w:line="276" w:lineRule="auto"/>
              <w:jc w:val="left"/>
              <w:rPr>
                <w:rStyle w:val="Sterk"/>
                <w:b w:val="0"/>
                <w:bCs w:val="0"/>
              </w:rPr>
            </w:pPr>
            <w:r>
              <w:rPr>
                <w:rStyle w:val="Sterk"/>
                <w:b w:val="0"/>
                <w:bCs w:val="0"/>
              </w:rPr>
              <w:t>0,5</w:t>
            </w:r>
          </w:p>
        </w:tc>
      </w:tr>
      <w:tr w:rsidR="00D357CC" w14:paraId="6E8A3D74" w14:textId="7A558EBB" w:rsidTr="00C37A60">
        <w:tc>
          <w:tcPr>
            <w:tcW w:w="1129" w:type="dxa"/>
            <w:vAlign w:val="center"/>
          </w:tcPr>
          <w:p w14:paraId="233AC2F3" w14:textId="0C0F10CB" w:rsidR="00D357CC" w:rsidRPr="00F55C1B" w:rsidRDefault="00D357CC" w:rsidP="00E745A8">
            <w:pPr>
              <w:pStyle w:val="Listeavsnitt"/>
              <w:numPr>
                <w:ilvl w:val="0"/>
                <w:numId w:val="10"/>
              </w:numPr>
              <w:spacing w:line="276" w:lineRule="auto"/>
              <w:rPr>
                <w:rStyle w:val="Sterk"/>
                <w:b w:val="0"/>
                <w:bCs w:val="0"/>
              </w:rPr>
            </w:pPr>
          </w:p>
        </w:tc>
        <w:tc>
          <w:tcPr>
            <w:tcW w:w="2883" w:type="dxa"/>
          </w:tcPr>
          <w:p w14:paraId="2055B7AD" w14:textId="4977ACCD" w:rsidR="00D357CC" w:rsidRPr="008A2AA5" w:rsidRDefault="00D357CC" w:rsidP="00E745A8">
            <w:pPr>
              <w:spacing w:line="276" w:lineRule="auto"/>
              <w:jc w:val="left"/>
              <w:rPr>
                <w:rStyle w:val="Sterk"/>
                <w:b w:val="0"/>
                <w:bCs w:val="0"/>
              </w:rPr>
            </w:pPr>
            <w:proofErr w:type="gramStart"/>
            <w:r>
              <w:rPr>
                <w:rStyle w:val="Sterk"/>
                <w:b w:val="0"/>
                <w:bCs w:val="0"/>
              </w:rPr>
              <w:t>Sør Gjerøy</w:t>
            </w:r>
            <w:proofErr w:type="gramEnd"/>
          </w:p>
        </w:tc>
        <w:tc>
          <w:tcPr>
            <w:tcW w:w="4772" w:type="dxa"/>
          </w:tcPr>
          <w:p w14:paraId="693D65D4" w14:textId="2EA88701"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737870BF" w14:textId="77777777" w:rsidR="00D357CC" w:rsidRDefault="00D357CC" w:rsidP="00E745A8">
            <w:pPr>
              <w:spacing w:line="276" w:lineRule="auto"/>
              <w:jc w:val="left"/>
              <w:rPr>
                <w:rStyle w:val="Sterk"/>
                <w:b w:val="0"/>
                <w:bCs w:val="0"/>
              </w:rPr>
            </w:pPr>
          </w:p>
        </w:tc>
        <w:tc>
          <w:tcPr>
            <w:tcW w:w="2226" w:type="dxa"/>
          </w:tcPr>
          <w:p w14:paraId="3F518C1A" w14:textId="4B1FF774" w:rsidR="00D357CC" w:rsidRDefault="00D357CC" w:rsidP="00E745A8">
            <w:pPr>
              <w:spacing w:line="276" w:lineRule="auto"/>
              <w:jc w:val="left"/>
              <w:rPr>
                <w:rStyle w:val="Sterk"/>
                <w:b w:val="0"/>
                <w:bCs w:val="0"/>
              </w:rPr>
            </w:pPr>
            <w:r>
              <w:rPr>
                <w:rStyle w:val="Sterk"/>
                <w:b w:val="0"/>
                <w:bCs w:val="0"/>
              </w:rPr>
              <w:t>4,3</w:t>
            </w:r>
          </w:p>
        </w:tc>
      </w:tr>
      <w:tr w:rsidR="00D357CC" w14:paraId="1B00DFE2" w14:textId="36789823" w:rsidTr="00C37A60">
        <w:tc>
          <w:tcPr>
            <w:tcW w:w="1129" w:type="dxa"/>
            <w:vAlign w:val="center"/>
          </w:tcPr>
          <w:p w14:paraId="7ADBF2E3" w14:textId="77777777" w:rsidR="00D357CC" w:rsidRPr="00F55C1B" w:rsidRDefault="00D357CC" w:rsidP="00E745A8">
            <w:pPr>
              <w:pStyle w:val="Listeavsnitt"/>
              <w:numPr>
                <w:ilvl w:val="0"/>
                <w:numId w:val="10"/>
              </w:numPr>
              <w:spacing w:line="276" w:lineRule="auto"/>
              <w:rPr>
                <w:rStyle w:val="Sterk"/>
                <w:b w:val="0"/>
                <w:bCs w:val="0"/>
              </w:rPr>
            </w:pPr>
          </w:p>
        </w:tc>
        <w:tc>
          <w:tcPr>
            <w:tcW w:w="2883" w:type="dxa"/>
          </w:tcPr>
          <w:p w14:paraId="6301D976" w14:textId="4F7EF1D7" w:rsidR="00D357CC" w:rsidRPr="008A2AA5" w:rsidRDefault="00D357CC" w:rsidP="00E745A8">
            <w:pPr>
              <w:spacing w:line="276" w:lineRule="auto"/>
              <w:jc w:val="left"/>
              <w:rPr>
                <w:rStyle w:val="Sterk"/>
                <w:b w:val="0"/>
                <w:bCs w:val="0"/>
              </w:rPr>
            </w:pPr>
            <w:r>
              <w:rPr>
                <w:rStyle w:val="Sterk"/>
                <w:b w:val="0"/>
                <w:bCs w:val="0"/>
              </w:rPr>
              <w:t>Selsøyvik – Rangsund</w:t>
            </w:r>
          </w:p>
        </w:tc>
        <w:tc>
          <w:tcPr>
            <w:tcW w:w="4772" w:type="dxa"/>
          </w:tcPr>
          <w:p w14:paraId="004B2115" w14:textId="514FC295"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5D40D38E" w14:textId="77777777" w:rsidR="00D357CC" w:rsidRDefault="00D357CC" w:rsidP="00E745A8">
            <w:pPr>
              <w:spacing w:line="276" w:lineRule="auto"/>
              <w:jc w:val="left"/>
              <w:rPr>
                <w:rStyle w:val="Sterk"/>
                <w:b w:val="0"/>
                <w:bCs w:val="0"/>
              </w:rPr>
            </w:pPr>
          </w:p>
        </w:tc>
        <w:tc>
          <w:tcPr>
            <w:tcW w:w="2226" w:type="dxa"/>
          </w:tcPr>
          <w:p w14:paraId="4B71569F" w14:textId="36D8BB3C" w:rsidR="00D357CC" w:rsidRDefault="00D357CC" w:rsidP="00E745A8">
            <w:pPr>
              <w:spacing w:line="276" w:lineRule="auto"/>
              <w:jc w:val="left"/>
              <w:rPr>
                <w:rStyle w:val="Sterk"/>
                <w:b w:val="0"/>
                <w:bCs w:val="0"/>
              </w:rPr>
            </w:pPr>
            <w:r>
              <w:rPr>
                <w:rStyle w:val="Sterk"/>
                <w:b w:val="0"/>
                <w:bCs w:val="0"/>
              </w:rPr>
              <w:t>2,8</w:t>
            </w:r>
          </w:p>
        </w:tc>
      </w:tr>
      <w:tr w:rsidR="00D357CC" w14:paraId="24247F97" w14:textId="5614FEC8" w:rsidTr="00C37A60">
        <w:tc>
          <w:tcPr>
            <w:tcW w:w="1129" w:type="dxa"/>
            <w:vAlign w:val="center"/>
          </w:tcPr>
          <w:p w14:paraId="37714946" w14:textId="77777777" w:rsidR="00D357CC" w:rsidRPr="00F55C1B" w:rsidRDefault="00D357CC" w:rsidP="00E745A8">
            <w:pPr>
              <w:pStyle w:val="Listeavsnitt"/>
              <w:numPr>
                <w:ilvl w:val="0"/>
                <w:numId w:val="10"/>
              </w:numPr>
              <w:spacing w:line="276" w:lineRule="auto"/>
              <w:rPr>
                <w:rStyle w:val="Sterk"/>
                <w:b w:val="0"/>
                <w:bCs w:val="0"/>
              </w:rPr>
            </w:pPr>
          </w:p>
        </w:tc>
        <w:tc>
          <w:tcPr>
            <w:tcW w:w="2883" w:type="dxa"/>
          </w:tcPr>
          <w:p w14:paraId="1014CBF0" w14:textId="2542F2C2" w:rsidR="00D357CC" w:rsidRPr="008A2AA5" w:rsidRDefault="00D357CC" w:rsidP="00E745A8">
            <w:pPr>
              <w:spacing w:line="276" w:lineRule="auto"/>
              <w:jc w:val="left"/>
              <w:rPr>
                <w:rStyle w:val="Sterk"/>
                <w:b w:val="0"/>
                <w:bCs w:val="0"/>
              </w:rPr>
            </w:pPr>
            <w:r>
              <w:rPr>
                <w:rStyle w:val="Sterk"/>
                <w:b w:val="0"/>
                <w:bCs w:val="0"/>
              </w:rPr>
              <w:t>Nordnesøy</w:t>
            </w:r>
          </w:p>
        </w:tc>
        <w:tc>
          <w:tcPr>
            <w:tcW w:w="4772" w:type="dxa"/>
          </w:tcPr>
          <w:p w14:paraId="255943E3" w14:textId="5AD726DF"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6C8E24BE" w14:textId="77777777" w:rsidR="00D357CC" w:rsidRDefault="00D357CC" w:rsidP="00E745A8">
            <w:pPr>
              <w:spacing w:line="276" w:lineRule="auto"/>
              <w:jc w:val="left"/>
              <w:rPr>
                <w:rStyle w:val="Sterk"/>
                <w:b w:val="0"/>
                <w:bCs w:val="0"/>
              </w:rPr>
            </w:pPr>
          </w:p>
        </w:tc>
        <w:tc>
          <w:tcPr>
            <w:tcW w:w="2226" w:type="dxa"/>
          </w:tcPr>
          <w:p w14:paraId="7E7F2382" w14:textId="185E424D" w:rsidR="00D357CC" w:rsidRDefault="00D357CC" w:rsidP="00E745A8">
            <w:pPr>
              <w:spacing w:line="276" w:lineRule="auto"/>
              <w:jc w:val="left"/>
              <w:rPr>
                <w:rStyle w:val="Sterk"/>
                <w:b w:val="0"/>
                <w:bCs w:val="0"/>
              </w:rPr>
            </w:pPr>
            <w:r>
              <w:rPr>
                <w:rStyle w:val="Sterk"/>
                <w:b w:val="0"/>
                <w:bCs w:val="0"/>
              </w:rPr>
              <w:t>1,0</w:t>
            </w:r>
          </w:p>
        </w:tc>
      </w:tr>
      <w:tr w:rsidR="00D357CC" w14:paraId="166CF400" w14:textId="6E821ECC" w:rsidTr="00C37A60">
        <w:tc>
          <w:tcPr>
            <w:tcW w:w="1129" w:type="dxa"/>
            <w:vAlign w:val="center"/>
          </w:tcPr>
          <w:p w14:paraId="44EB99B4" w14:textId="77777777" w:rsidR="00D357CC" w:rsidRPr="00F55C1B" w:rsidRDefault="00D357CC" w:rsidP="00E745A8">
            <w:pPr>
              <w:pStyle w:val="Listeavsnitt"/>
              <w:numPr>
                <w:ilvl w:val="0"/>
                <w:numId w:val="10"/>
              </w:numPr>
              <w:spacing w:line="276" w:lineRule="auto"/>
              <w:rPr>
                <w:rStyle w:val="Sterk"/>
                <w:b w:val="0"/>
                <w:bCs w:val="0"/>
              </w:rPr>
            </w:pPr>
          </w:p>
        </w:tc>
        <w:tc>
          <w:tcPr>
            <w:tcW w:w="2883" w:type="dxa"/>
          </w:tcPr>
          <w:p w14:paraId="1D747951" w14:textId="10F48023" w:rsidR="00D357CC" w:rsidRPr="008A2AA5" w:rsidRDefault="00D357CC" w:rsidP="00E745A8">
            <w:pPr>
              <w:spacing w:line="276" w:lineRule="auto"/>
              <w:jc w:val="left"/>
              <w:rPr>
                <w:rStyle w:val="Sterk"/>
                <w:b w:val="0"/>
                <w:bCs w:val="0"/>
              </w:rPr>
            </w:pPr>
            <w:r>
              <w:rPr>
                <w:rStyle w:val="Sterk"/>
                <w:b w:val="0"/>
                <w:bCs w:val="0"/>
              </w:rPr>
              <w:t>Rødøy</w:t>
            </w:r>
          </w:p>
        </w:tc>
        <w:tc>
          <w:tcPr>
            <w:tcW w:w="4772" w:type="dxa"/>
          </w:tcPr>
          <w:p w14:paraId="08E94146" w14:textId="2F6EE508"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7779CAFB" w14:textId="77777777" w:rsidR="00D357CC" w:rsidRDefault="00D357CC" w:rsidP="00E745A8">
            <w:pPr>
              <w:spacing w:line="276" w:lineRule="auto"/>
              <w:jc w:val="left"/>
              <w:rPr>
                <w:rStyle w:val="Sterk"/>
                <w:b w:val="0"/>
                <w:bCs w:val="0"/>
              </w:rPr>
            </w:pPr>
          </w:p>
        </w:tc>
        <w:tc>
          <w:tcPr>
            <w:tcW w:w="2226" w:type="dxa"/>
          </w:tcPr>
          <w:p w14:paraId="10E45998" w14:textId="755738B4" w:rsidR="00D357CC" w:rsidRDefault="00D357CC" w:rsidP="00E745A8">
            <w:pPr>
              <w:spacing w:line="276" w:lineRule="auto"/>
              <w:jc w:val="left"/>
              <w:rPr>
                <w:rStyle w:val="Sterk"/>
                <w:b w:val="0"/>
                <w:bCs w:val="0"/>
              </w:rPr>
            </w:pPr>
            <w:r>
              <w:rPr>
                <w:rStyle w:val="Sterk"/>
                <w:b w:val="0"/>
                <w:bCs w:val="0"/>
              </w:rPr>
              <w:t>3,4</w:t>
            </w:r>
          </w:p>
        </w:tc>
      </w:tr>
      <w:tr w:rsidR="00D357CC" w14:paraId="4459D6F6" w14:textId="234DDBD6" w:rsidTr="00C37A60">
        <w:tc>
          <w:tcPr>
            <w:tcW w:w="1129" w:type="dxa"/>
            <w:vAlign w:val="center"/>
          </w:tcPr>
          <w:p w14:paraId="138AC740" w14:textId="77777777" w:rsidR="00D357CC" w:rsidRPr="00F55C1B" w:rsidRDefault="00D357CC" w:rsidP="00E745A8">
            <w:pPr>
              <w:pStyle w:val="Listeavsnitt"/>
              <w:numPr>
                <w:ilvl w:val="0"/>
                <w:numId w:val="10"/>
              </w:numPr>
              <w:spacing w:line="276" w:lineRule="auto"/>
              <w:rPr>
                <w:rStyle w:val="Sterk"/>
                <w:b w:val="0"/>
                <w:bCs w:val="0"/>
              </w:rPr>
            </w:pPr>
          </w:p>
        </w:tc>
        <w:tc>
          <w:tcPr>
            <w:tcW w:w="2883" w:type="dxa"/>
          </w:tcPr>
          <w:p w14:paraId="4E0A8D7C" w14:textId="48CFCEC9" w:rsidR="00D357CC" w:rsidRPr="008A2AA5" w:rsidRDefault="00D357CC" w:rsidP="00E745A8">
            <w:pPr>
              <w:spacing w:line="276" w:lineRule="auto"/>
              <w:jc w:val="left"/>
              <w:rPr>
                <w:rStyle w:val="Sterk"/>
                <w:b w:val="0"/>
                <w:bCs w:val="0"/>
              </w:rPr>
            </w:pPr>
            <w:r>
              <w:rPr>
                <w:rStyle w:val="Sterk"/>
                <w:b w:val="0"/>
                <w:bCs w:val="0"/>
              </w:rPr>
              <w:t>Sundøy</w:t>
            </w:r>
          </w:p>
        </w:tc>
        <w:tc>
          <w:tcPr>
            <w:tcW w:w="4772" w:type="dxa"/>
          </w:tcPr>
          <w:p w14:paraId="6232EDF0" w14:textId="5C8E830F"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56DF01ED" w14:textId="77777777" w:rsidR="00D357CC" w:rsidRDefault="00D357CC" w:rsidP="00E745A8">
            <w:pPr>
              <w:spacing w:line="276" w:lineRule="auto"/>
              <w:jc w:val="left"/>
              <w:rPr>
                <w:rStyle w:val="Sterk"/>
                <w:b w:val="0"/>
                <w:bCs w:val="0"/>
              </w:rPr>
            </w:pPr>
          </w:p>
        </w:tc>
        <w:tc>
          <w:tcPr>
            <w:tcW w:w="2226" w:type="dxa"/>
          </w:tcPr>
          <w:p w14:paraId="7CF75C62" w14:textId="5A6E42FD" w:rsidR="00D357CC" w:rsidRDefault="00D357CC" w:rsidP="00E745A8">
            <w:pPr>
              <w:spacing w:line="276" w:lineRule="auto"/>
              <w:jc w:val="left"/>
              <w:rPr>
                <w:rStyle w:val="Sterk"/>
                <w:b w:val="0"/>
                <w:bCs w:val="0"/>
              </w:rPr>
            </w:pPr>
            <w:r>
              <w:rPr>
                <w:rStyle w:val="Sterk"/>
                <w:b w:val="0"/>
                <w:bCs w:val="0"/>
              </w:rPr>
              <w:t>1,0</w:t>
            </w:r>
          </w:p>
        </w:tc>
      </w:tr>
      <w:tr w:rsidR="00D357CC" w14:paraId="3FAB1E35" w14:textId="38A00BEB" w:rsidTr="00C37A60">
        <w:tc>
          <w:tcPr>
            <w:tcW w:w="1129" w:type="dxa"/>
            <w:vAlign w:val="center"/>
          </w:tcPr>
          <w:p w14:paraId="72EC7BBF" w14:textId="77777777" w:rsidR="00D357CC" w:rsidRPr="00F55C1B" w:rsidRDefault="00D357CC" w:rsidP="00E745A8">
            <w:pPr>
              <w:pStyle w:val="Listeavsnitt"/>
              <w:numPr>
                <w:ilvl w:val="0"/>
                <w:numId w:val="10"/>
              </w:numPr>
              <w:spacing w:line="276" w:lineRule="auto"/>
              <w:rPr>
                <w:rStyle w:val="Sterk"/>
                <w:b w:val="0"/>
                <w:bCs w:val="0"/>
              </w:rPr>
            </w:pPr>
          </w:p>
        </w:tc>
        <w:tc>
          <w:tcPr>
            <w:tcW w:w="2883" w:type="dxa"/>
          </w:tcPr>
          <w:p w14:paraId="755430C4" w14:textId="6F4C4CEA" w:rsidR="00D357CC" w:rsidRPr="008A2AA5" w:rsidRDefault="00D357CC" w:rsidP="00E745A8">
            <w:pPr>
              <w:spacing w:line="276" w:lineRule="auto"/>
              <w:jc w:val="left"/>
              <w:rPr>
                <w:rStyle w:val="Sterk"/>
                <w:b w:val="0"/>
                <w:bCs w:val="0"/>
              </w:rPr>
            </w:pPr>
            <w:r>
              <w:rPr>
                <w:rStyle w:val="Sterk"/>
                <w:b w:val="0"/>
                <w:bCs w:val="0"/>
              </w:rPr>
              <w:t>Storselsøy</w:t>
            </w:r>
          </w:p>
        </w:tc>
        <w:tc>
          <w:tcPr>
            <w:tcW w:w="4772" w:type="dxa"/>
          </w:tcPr>
          <w:p w14:paraId="573EFBE5" w14:textId="212C02BE"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2652559D" w14:textId="77777777" w:rsidR="00D357CC" w:rsidRDefault="00D357CC" w:rsidP="00E745A8">
            <w:pPr>
              <w:spacing w:line="276" w:lineRule="auto"/>
              <w:jc w:val="left"/>
              <w:rPr>
                <w:rStyle w:val="Sterk"/>
                <w:b w:val="0"/>
                <w:bCs w:val="0"/>
              </w:rPr>
            </w:pPr>
          </w:p>
        </w:tc>
        <w:tc>
          <w:tcPr>
            <w:tcW w:w="2226" w:type="dxa"/>
          </w:tcPr>
          <w:p w14:paraId="6EF61AFF" w14:textId="4251749D" w:rsidR="00D357CC" w:rsidRDefault="00AC4D80" w:rsidP="00E745A8">
            <w:pPr>
              <w:spacing w:line="276" w:lineRule="auto"/>
              <w:jc w:val="left"/>
              <w:rPr>
                <w:rStyle w:val="Sterk"/>
                <w:b w:val="0"/>
                <w:bCs w:val="0"/>
              </w:rPr>
            </w:pPr>
            <w:r>
              <w:rPr>
                <w:rStyle w:val="Sterk"/>
                <w:b w:val="0"/>
                <w:bCs w:val="0"/>
              </w:rPr>
              <w:t>2,0</w:t>
            </w:r>
          </w:p>
        </w:tc>
      </w:tr>
      <w:tr w:rsidR="00D357CC" w14:paraId="16C6C5B5" w14:textId="7276A6AA" w:rsidTr="00C37A60">
        <w:tc>
          <w:tcPr>
            <w:tcW w:w="1129" w:type="dxa"/>
            <w:vAlign w:val="center"/>
          </w:tcPr>
          <w:p w14:paraId="67DD2D99" w14:textId="77777777" w:rsidR="00D357CC" w:rsidRPr="00F55C1B" w:rsidRDefault="00D357CC" w:rsidP="00E745A8">
            <w:pPr>
              <w:pStyle w:val="Listeavsnitt"/>
              <w:numPr>
                <w:ilvl w:val="0"/>
                <w:numId w:val="10"/>
              </w:numPr>
              <w:spacing w:line="276" w:lineRule="auto"/>
              <w:rPr>
                <w:rStyle w:val="Sterk"/>
                <w:b w:val="0"/>
                <w:bCs w:val="0"/>
              </w:rPr>
            </w:pPr>
          </w:p>
        </w:tc>
        <w:tc>
          <w:tcPr>
            <w:tcW w:w="2883" w:type="dxa"/>
          </w:tcPr>
          <w:p w14:paraId="2B2B2D63" w14:textId="32FC2335" w:rsidR="00D357CC" w:rsidRPr="008A2AA5" w:rsidRDefault="00D357CC" w:rsidP="00E745A8">
            <w:pPr>
              <w:spacing w:line="276" w:lineRule="auto"/>
              <w:jc w:val="left"/>
              <w:rPr>
                <w:rStyle w:val="Sterk"/>
                <w:b w:val="0"/>
                <w:bCs w:val="0"/>
              </w:rPr>
            </w:pPr>
            <w:r>
              <w:rPr>
                <w:rStyle w:val="Sterk"/>
                <w:b w:val="0"/>
                <w:bCs w:val="0"/>
              </w:rPr>
              <w:t>Myken</w:t>
            </w:r>
          </w:p>
        </w:tc>
        <w:tc>
          <w:tcPr>
            <w:tcW w:w="4772" w:type="dxa"/>
          </w:tcPr>
          <w:p w14:paraId="63CA4CC1" w14:textId="3414B000"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62EF70C9" w14:textId="77777777" w:rsidR="00D357CC" w:rsidRDefault="00D357CC" w:rsidP="00E745A8">
            <w:pPr>
              <w:spacing w:line="276" w:lineRule="auto"/>
              <w:jc w:val="left"/>
              <w:rPr>
                <w:rStyle w:val="Sterk"/>
                <w:b w:val="0"/>
                <w:bCs w:val="0"/>
              </w:rPr>
            </w:pPr>
          </w:p>
        </w:tc>
        <w:tc>
          <w:tcPr>
            <w:tcW w:w="2226" w:type="dxa"/>
          </w:tcPr>
          <w:p w14:paraId="4CE4B5AD" w14:textId="1947F251" w:rsidR="00D357CC" w:rsidRDefault="00AC4D80" w:rsidP="00E745A8">
            <w:pPr>
              <w:spacing w:line="276" w:lineRule="auto"/>
              <w:jc w:val="left"/>
              <w:rPr>
                <w:rStyle w:val="Sterk"/>
                <w:b w:val="0"/>
                <w:bCs w:val="0"/>
              </w:rPr>
            </w:pPr>
            <w:r>
              <w:rPr>
                <w:rStyle w:val="Sterk"/>
                <w:b w:val="0"/>
                <w:bCs w:val="0"/>
              </w:rPr>
              <w:t>1,0</w:t>
            </w:r>
          </w:p>
        </w:tc>
      </w:tr>
      <w:tr w:rsidR="00D357CC" w14:paraId="709EDA12" w14:textId="7D1A99AB" w:rsidTr="00C37A60">
        <w:tc>
          <w:tcPr>
            <w:tcW w:w="1129" w:type="dxa"/>
            <w:vAlign w:val="center"/>
          </w:tcPr>
          <w:p w14:paraId="7662995C" w14:textId="77777777" w:rsidR="00D357CC" w:rsidRPr="00F55C1B" w:rsidRDefault="00D357CC" w:rsidP="00E745A8">
            <w:pPr>
              <w:pStyle w:val="Listeavsnitt"/>
              <w:numPr>
                <w:ilvl w:val="0"/>
                <w:numId w:val="10"/>
              </w:numPr>
              <w:spacing w:line="276" w:lineRule="auto"/>
              <w:rPr>
                <w:rStyle w:val="Sterk"/>
                <w:b w:val="0"/>
                <w:bCs w:val="0"/>
              </w:rPr>
            </w:pPr>
          </w:p>
        </w:tc>
        <w:tc>
          <w:tcPr>
            <w:tcW w:w="2883" w:type="dxa"/>
          </w:tcPr>
          <w:p w14:paraId="3FA2612C" w14:textId="0A802CA7" w:rsidR="00D357CC" w:rsidRPr="008A2AA5" w:rsidRDefault="00D357CC" w:rsidP="00E745A8">
            <w:pPr>
              <w:spacing w:line="276" w:lineRule="auto"/>
              <w:jc w:val="left"/>
              <w:rPr>
                <w:rStyle w:val="Sterk"/>
                <w:b w:val="0"/>
                <w:bCs w:val="0"/>
              </w:rPr>
            </w:pPr>
            <w:r>
              <w:rPr>
                <w:rStyle w:val="Sterk"/>
                <w:b w:val="0"/>
                <w:bCs w:val="0"/>
              </w:rPr>
              <w:t>Vågaholmen – Vågeng</w:t>
            </w:r>
          </w:p>
        </w:tc>
        <w:tc>
          <w:tcPr>
            <w:tcW w:w="4772" w:type="dxa"/>
          </w:tcPr>
          <w:p w14:paraId="0AE9E8A8" w14:textId="18B0C040"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4A8F2582" w14:textId="77777777" w:rsidR="00D357CC" w:rsidRDefault="00D357CC" w:rsidP="00E745A8">
            <w:pPr>
              <w:spacing w:line="276" w:lineRule="auto"/>
              <w:jc w:val="left"/>
              <w:rPr>
                <w:rStyle w:val="Sterk"/>
                <w:b w:val="0"/>
                <w:bCs w:val="0"/>
              </w:rPr>
            </w:pPr>
          </w:p>
        </w:tc>
        <w:tc>
          <w:tcPr>
            <w:tcW w:w="2226" w:type="dxa"/>
          </w:tcPr>
          <w:p w14:paraId="00861D93" w14:textId="2B825638" w:rsidR="00D357CC" w:rsidRDefault="00AC4D80" w:rsidP="00E745A8">
            <w:pPr>
              <w:spacing w:line="276" w:lineRule="auto"/>
              <w:jc w:val="left"/>
              <w:rPr>
                <w:rStyle w:val="Sterk"/>
                <w:b w:val="0"/>
                <w:bCs w:val="0"/>
              </w:rPr>
            </w:pPr>
            <w:r>
              <w:rPr>
                <w:rStyle w:val="Sterk"/>
                <w:b w:val="0"/>
                <w:bCs w:val="0"/>
              </w:rPr>
              <w:t>2,6</w:t>
            </w:r>
          </w:p>
        </w:tc>
      </w:tr>
      <w:tr w:rsidR="00D357CC" w14:paraId="1F840312" w14:textId="34294BF9" w:rsidTr="00C37A60">
        <w:tc>
          <w:tcPr>
            <w:tcW w:w="1129" w:type="dxa"/>
            <w:vAlign w:val="center"/>
          </w:tcPr>
          <w:p w14:paraId="045C7085" w14:textId="77777777" w:rsidR="00D357CC" w:rsidRPr="00F55C1B" w:rsidRDefault="00D357CC" w:rsidP="00E745A8">
            <w:pPr>
              <w:pStyle w:val="Listeavsnitt"/>
              <w:numPr>
                <w:ilvl w:val="0"/>
                <w:numId w:val="10"/>
              </w:numPr>
              <w:spacing w:line="276" w:lineRule="auto"/>
              <w:rPr>
                <w:rStyle w:val="Sterk"/>
                <w:b w:val="0"/>
                <w:bCs w:val="0"/>
              </w:rPr>
            </w:pPr>
          </w:p>
        </w:tc>
        <w:tc>
          <w:tcPr>
            <w:tcW w:w="2883" w:type="dxa"/>
          </w:tcPr>
          <w:p w14:paraId="6955492C" w14:textId="3EA00817" w:rsidR="00D357CC" w:rsidRPr="008A2AA5" w:rsidRDefault="00D357CC" w:rsidP="00E745A8">
            <w:pPr>
              <w:spacing w:line="276" w:lineRule="auto"/>
              <w:jc w:val="left"/>
              <w:rPr>
                <w:rStyle w:val="Sterk"/>
                <w:b w:val="0"/>
                <w:bCs w:val="0"/>
              </w:rPr>
            </w:pPr>
            <w:r>
              <w:rPr>
                <w:rStyle w:val="Sterk"/>
                <w:b w:val="0"/>
                <w:bCs w:val="0"/>
              </w:rPr>
              <w:t>Sleipnes – Gjedden – Våga</w:t>
            </w:r>
          </w:p>
        </w:tc>
        <w:tc>
          <w:tcPr>
            <w:tcW w:w="4772" w:type="dxa"/>
          </w:tcPr>
          <w:p w14:paraId="7B0812D5" w14:textId="4FCC1F55"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7FC7653E" w14:textId="77777777" w:rsidR="00D357CC" w:rsidRDefault="00D357CC" w:rsidP="00E745A8">
            <w:pPr>
              <w:spacing w:line="276" w:lineRule="auto"/>
              <w:jc w:val="left"/>
              <w:rPr>
                <w:rStyle w:val="Sterk"/>
                <w:b w:val="0"/>
                <w:bCs w:val="0"/>
              </w:rPr>
            </w:pPr>
          </w:p>
        </w:tc>
        <w:tc>
          <w:tcPr>
            <w:tcW w:w="2226" w:type="dxa"/>
          </w:tcPr>
          <w:p w14:paraId="2F545272" w14:textId="232CAD09" w:rsidR="00D357CC" w:rsidRDefault="00AC4D80" w:rsidP="00E745A8">
            <w:pPr>
              <w:spacing w:line="276" w:lineRule="auto"/>
              <w:jc w:val="left"/>
              <w:rPr>
                <w:rStyle w:val="Sterk"/>
                <w:b w:val="0"/>
                <w:bCs w:val="0"/>
              </w:rPr>
            </w:pPr>
            <w:r>
              <w:rPr>
                <w:rStyle w:val="Sterk"/>
                <w:b w:val="0"/>
                <w:bCs w:val="0"/>
              </w:rPr>
              <w:t>7,2</w:t>
            </w:r>
          </w:p>
        </w:tc>
      </w:tr>
      <w:tr w:rsidR="00D357CC" w14:paraId="6703DDA4" w14:textId="50EBAD3A" w:rsidTr="00C37A60">
        <w:tc>
          <w:tcPr>
            <w:tcW w:w="1129" w:type="dxa"/>
            <w:vAlign w:val="center"/>
          </w:tcPr>
          <w:p w14:paraId="623D4F31" w14:textId="77777777" w:rsidR="00D357CC" w:rsidRPr="00F55C1B" w:rsidRDefault="00D357CC" w:rsidP="00E745A8">
            <w:pPr>
              <w:pStyle w:val="Listeavsnitt"/>
              <w:numPr>
                <w:ilvl w:val="0"/>
                <w:numId w:val="10"/>
              </w:numPr>
              <w:spacing w:line="276" w:lineRule="auto"/>
              <w:rPr>
                <w:rStyle w:val="Sterk"/>
                <w:b w:val="0"/>
                <w:bCs w:val="0"/>
              </w:rPr>
            </w:pPr>
          </w:p>
        </w:tc>
        <w:tc>
          <w:tcPr>
            <w:tcW w:w="2883" w:type="dxa"/>
          </w:tcPr>
          <w:p w14:paraId="65140010" w14:textId="38B2569A" w:rsidR="00D357CC" w:rsidRPr="008A2AA5" w:rsidRDefault="00D357CC" w:rsidP="00E745A8">
            <w:pPr>
              <w:spacing w:line="276" w:lineRule="auto"/>
              <w:jc w:val="left"/>
              <w:rPr>
                <w:rStyle w:val="Sterk"/>
                <w:b w:val="0"/>
                <w:bCs w:val="0"/>
              </w:rPr>
            </w:pPr>
            <w:r>
              <w:rPr>
                <w:rStyle w:val="Sterk"/>
                <w:b w:val="0"/>
                <w:bCs w:val="0"/>
              </w:rPr>
              <w:t>Norddalen</w:t>
            </w:r>
          </w:p>
        </w:tc>
        <w:tc>
          <w:tcPr>
            <w:tcW w:w="4772" w:type="dxa"/>
          </w:tcPr>
          <w:p w14:paraId="5547899F" w14:textId="64DACFAD"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34777D04" w14:textId="77777777" w:rsidR="00D357CC" w:rsidRDefault="00D357CC" w:rsidP="00E745A8">
            <w:pPr>
              <w:spacing w:line="276" w:lineRule="auto"/>
              <w:jc w:val="left"/>
              <w:rPr>
                <w:rStyle w:val="Sterk"/>
                <w:b w:val="0"/>
                <w:bCs w:val="0"/>
              </w:rPr>
            </w:pPr>
          </w:p>
        </w:tc>
        <w:tc>
          <w:tcPr>
            <w:tcW w:w="2226" w:type="dxa"/>
          </w:tcPr>
          <w:p w14:paraId="7C61690A" w14:textId="6AA6F48F" w:rsidR="00D357CC" w:rsidRDefault="00AC4D80" w:rsidP="00E745A8">
            <w:pPr>
              <w:spacing w:line="276" w:lineRule="auto"/>
              <w:jc w:val="left"/>
              <w:rPr>
                <w:rStyle w:val="Sterk"/>
                <w:b w:val="0"/>
                <w:bCs w:val="0"/>
              </w:rPr>
            </w:pPr>
            <w:r>
              <w:rPr>
                <w:rStyle w:val="Sterk"/>
                <w:b w:val="0"/>
                <w:bCs w:val="0"/>
              </w:rPr>
              <w:t>5,1</w:t>
            </w:r>
          </w:p>
        </w:tc>
      </w:tr>
      <w:tr w:rsidR="00D357CC" w14:paraId="67866E0D" w14:textId="40079A6C" w:rsidTr="00C37A60">
        <w:tc>
          <w:tcPr>
            <w:tcW w:w="1129" w:type="dxa"/>
            <w:vAlign w:val="center"/>
          </w:tcPr>
          <w:p w14:paraId="3C9CFE5A" w14:textId="77777777" w:rsidR="00D357CC" w:rsidRPr="00F55C1B" w:rsidRDefault="00D357CC" w:rsidP="00E745A8">
            <w:pPr>
              <w:pStyle w:val="Listeavsnitt"/>
              <w:numPr>
                <w:ilvl w:val="0"/>
                <w:numId w:val="10"/>
              </w:numPr>
              <w:spacing w:line="276" w:lineRule="auto"/>
              <w:rPr>
                <w:rStyle w:val="Sterk"/>
                <w:b w:val="0"/>
                <w:bCs w:val="0"/>
              </w:rPr>
            </w:pPr>
          </w:p>
        </w:tc>
        <w:tc>
          <w:tcPr>
            <w:tcW w:w="2883" w:type="dxa"/>
          </w:tcPr>
          <w:p w14:paraId="6DD68D3F" w14:textId="1816FAC3" w:rsidR="00D357CC" w:rsidRPr="008A2AA5" w:rsidRDefault="00D357CC" w:rsidP="00E745A8">
            <w:pPr>
              <w:spacing w:line="276" w:lineRule="auto"/>
              <w:jc w:val="left"/>
              <w:rPr>
                <w:rStyle w:val="Sterk"/>
                <w:b w:val="0"/>
                <w:bCs w:val="0"/>
              </w:rPr>
            </w:pPr>
            <w:r>
              <w:rPr>
                <w:rStyle w:val="Sterk"/>
                <w:b w:val="0"/>
                <w:bCs w:val="0"/>
              </w:rPr>
              <w:t>Reppen</w:t>
            </w:r>
          </w:p>
        </w:tc>
        <w:tc>
          <w:tcPr>
            <w:tcW w:w="4772" w:type="dxa"/>
          </w:tcPr>
          <w:p w14:paraId="1C0137E6" w14:textId="395E0AD9"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75CA28A6" w14:textId="77777777" w:rsidR="00D357CC" w:rsidRDefault="00D357CC" w:rsidP="00E745A8">
            <w:pPr>
              <w:spacing w:line="276" w:lineRule="auto"/>
              <w:jc w:val="left"/>
              <w:rPr>
                <w:rStyle w:val="Sterk"/>
                <w:b w:val="0"/>
                <w:bCs w:val="0"/>
              </w:rPr>
            </w:pPr>
          </w:p>
        </w:tc>
        <w:tc>
          <w:tcPr>
            <w:tcW w:w="2226" w:type="dxa"/>
          </w:tcPr>
          <w:p w14:paraId="7EBBE963" w14:textId="6B82250D" w:rsidR="00D357CC" w:rsidRDefault="00AC4D80" w:rsidP="00E745A8">
            <w:pPr>
              <w:spacing w:line="276" w:lineRule="auto"/>
              <w:jc w:val="left"/>
              <w:rPr>
                <w:rStyle w:val="Sterk"/>
                <w:b w:val="0"/>
                <w:bCs w:val="0"/>
              </w:rPr>
            </w:pPr>
            <w:r>
              <w:rPr>
                <w:rStyle w:val="Sterk"/>
                <w:b w:val="0"/>
                <w:bCs w:val="0"/>
              </w:rPr>
              <w:t>0,3</w:t>
            </w:r>
          </w:p>
        </w:tc>
      </w:tr>
      <w:tr w:rsidR="00D357CC" w14:paraId="74EE4EEE" w14:textId="09F57819" w:rsidTr="00C37A60">
        <w:tc>
          <w:tcPr>
            <w:tcW w:w="1129" w:type="dxa"/>
            <w:vAlign w:val="center"/>
          </w:tcPr>
          <w:p w14:paraId="3CD26B05" w14:textId="77777777" w:rsidR="00D357CC" w:rsidRPr="00F55C1B" w:rsidRDefault="00D357CC" w:rsidP="00E745A8">
            <w:pPr>
              <w:pStyle w:val="Listeavsnitt"/>
              <w:numPr>
                <w:ilvl w:val="0"/>
                <w:numId w:val="10"/>
              </w:numPr>
              <w:spacing w:line="276" w:lineRule="auto"/>
              <w:rPr>
                <w:rStyle w:val="Sterk"/>
                <w:b w:val="0"/>
                <w:bCs w:val="0"/>
              </w:rPr>
            </w:pPr>
          </w:p>
        </w:tc>
        <w:tc>
          <w:tcPr>
            <w:tcW w:w="2883" w:type="dxa"/>
          </w:tcPr>
          <w:p w14:paraId="6F606E50" w14:textId="270C2326" w:rsidR="00D357CC" w:rsidRPr="008A2AA5" w:rsidRDefault="00D357CC" w:rsidP="00E745A8">
            <w:pPr>
              <w:spacing w:line="276" w:lineRule="auto"/>
              <w:jc w:val="left"/>
              <w:rPr>
                <w:rStyle w:val="Sterk"/>
                <w:b w:val="0"/>
                <w:bCs w:val="0"/>
              </w:rPr>
            </w:pPr>
            <w:r>
              <w:rPr>
                <w:rStyle w:val="Sterk"/>
                <w:b w:val="0"/>
                <w:bCs w:val="0"/>
              </w:rPr>
              <w:t>Nordværnes</w:t>
            </w:r>
          </w:p>
        </w:tc>
        <w:tc>
          <w:tcPr>
            <w:tcW w:w="4772" w:type="dxa"/>
          </w:tcPr>
          <w:p w14:paraId="5D0A3BDE" w14:textId="67D2E8FE" w:rsidR="00D357CC" w:rsidRDefault="00D357CC" w:rsidP="00E745A8">
            <w:pPr>
              <w:spacing w:line="276" w:lineRule="auto"/>
              <w:rPr>
                <w:rStyle w:val="Sterk"/>
                <w:b w:val="0"/>
                <w:bCs w:val="0"/>
              </w:rPr>
            </w:pPr>
            <w:r w:rsidRPr="00460DA5">
              <w:rPr>
                <w:rStyle w:val="Sterk"/>
                <w:b w:val="0"/>
                <w:bCs w:val="0"/>
              </w:rPr>
              <w:t>B</w:t>
            </w:r>
            <w:r w:rsidRPr="00460DA5">
              <w:rPr>
                <w:rStyle w:val="Sterk"/>
              </w:rPr>
              <w:t>røyting, strøing, brøytestikker, skraping</w:t>
            </w:r>
          </w:p>
        </w:tc>
        <w:tc>
          <w:tcPr>
            <w:tcW w:w="2268" w:type="dxa"/>
            <w:vAlign w:val="center"/>
          </w:tcPr>
          <w:p w14:paraId="6CA79AE6" w14:textId="77777777" w:rsidR="00D357CC" w:rsidRDefault="00D357CC" w:rsidP="00E745A8">
            <w:pPr>
              <w:spacing w:line="276" w:lineRule="auto"/>
              <w:jc w:val="left"/>
              <w:rPr>
                <w:rStyle w:val="Sterk"/>
                <w:b w:val="0"/>
                <w:bCs w:val="0"/>
              </w:rPr>
            </w:pPr>
          </w:p>
        </w:tc>
        <w:tc>
          <w:tcPr>
            <w:tcW w:w="2226" w:type="dxa"/>
          </w:tcPr>
          <w:p w14:paraId="290D17BF" w14:textId="347D0D9B" w:rsidR="00D357CC" w:rsidRDefault="00C37A60" w:rsidP="00E745A8">
            <w:pPr>
              <w:spacing w:line="276" w:lineRule="auto"/>
              <w:jc w:val="left"/>
              <w:rPr>
                <w:rStyle w:val="Sterk"/>
                <w:b w:val="0"/>
                <w:bCs w:val="0"/>
              </w:rPr>
            </w:pPr>
            <w:r>
              <w:rPr>
                <w:rStyle w:val="Sterk"/>
                <w:b w:val="0"/>
                <w:bCs w:val="0"/>
              </w:rPr>
              <w:t>2</w:t>
            </w:r>
            <w:r>
              <w:rPr>
                <w:rStyle w:val="Sterk"/>
              </w:rPr>
              <w:t>,5</w:t>
            </w:r>
          </w:p>
        </w:tc>
      </w:tr>
    </w:tbl>
    <w:p w14:paraId="3167F31F" w14:textId="77777777" w:rsidR="00A92243" w:rsidRPr="00E23AC8" w:rsidRDefault="00A92243" w:rsidP="001D2155">
      <w:pPr>
        <w:spacing w:line="276" w:lineRule="auto"/>
        <w:jc w:val="left"/>
        <w:rPr>
          <w:rStyle w:val="Sterk"/>
        </w:rPr>
      </w:pPr>
    </w:p>
    <w:tbl>
      <w:tblPr>
        <w:tblStyle w:val="Tabellrutenett"/>
        <w:tblpPr w:leftFromText="141" w:rightFromText="141" w:vertAnchor="text" w:tblpXSpec="center" w:tblpY="1"/>
        <w:tblOverlap w:val="never"/>
        <w:tblW w:w="0" w:type="auto"/>
        <w:jc w:val="center"/>
        <w:tblLook w:val="06A0" w:firstRow="1" w:lastRow="0" w:firstColumn="1" w:lastColumn="0" w:noHBand="1" w:noVBand="1"/>
      </w:tblPr>
      <w:tblGrid>
        <w:gridCol w:w="873"/>
        <w:gridCol w:w="4934"/>
        <w:gridCol w:w="901"/>
        <w:gridCol w:w="1787"/>
        <w:gridCol w:w="818"/>
        <w:gridCol w:w="820"/>
        <w:gridCol w:w="3145"/>
      </w:tblGrid>
      <w:tr w:rsidR="00C33CDC" w:rsidRPr="00E23AC8" w14:paraId="60D6787D" w14:textId="77777777" w:rsidTr="005B1BAB">
        <w:trPr>
          <w:tblHeader/>
          <w:jc w:val="center"/>
        </w:trPr>
        <w:tc>
          <w:tcPr>
            <w:tcW w:w="873" w:type="dxa"/>
            <w:vMerge w:val="restart"/>
            <w:shd w:val="clear" w:color="auto" w:fill="7F7F7F" w:themeFill="text1" w:themeFillTint="80"/>
          </w:tcPr>
          <w:p w14:paraId="7BE6B6BD" w14:textId="77777777" w:rsidR="00C33CDC" w:rsidRPr="00E23AC8" w:rsidRDefault="00C33CDC" w:rsidP="001D2155">
            <w:pPr>
              <w:spacing w:line="276" w:lineRule="auto"/>
              <w:jc w:val="right"/>
              <w:rPr>
                <w:color w:val="FFFFFF" w:themeColor="background1"/>
              </w:rPr>
            </w:pPr>
            <w:bookmarkStart w:id="11" w:name="_Hlk45884177"/>
            <w:r w:rsidRPr="00E23AC8">
              <w:lastRenderedPageBreak/>
              <w:br w:type="page"/>
            </w:r>
            <w:r w:rsidRPr="00E23AC8">
              <w:rPr>
                <w:color w:val="FFFFFF" w:themeColor="background1"/>
                <w:sz w:val="32"/>
              </w:rPr>
              <w:t>#</w:t>
            </w:r>
          </w:p>
        </w:tc>
        <w:tc>
          <w:tcPr>
            <w:tcW w:w="4934" w:type="dxa"/>
            <w:vMerge w:val="restart"/>
            <w:shd w:val="clear" w:color="auto" w:fill="7F7F7F" w:themeFill="text1" w:themeFillTint="80"/>
          </w:tcPr>
          <w:p w14:paraId="5CFD5FA1" w14:textId="77777777" w:rsidR="00C33CDC" w:rsidRPr="00E23AC8" w:rsidRDefault="00C33CDC" w:rsidP="001D2155">
            <w:pPr>
              <w:spacing w:line="276" w:lineRule="auto"/>
              <w:jc w:val="center"/>
              <w:rPr>
                <w:color w:val="FFFFFF" w:themeColor="background1"/>
              </w:rPr>
            </w:pPr>
            <w:r w:rsidRPr="00E23AC8">
              <w:rPr>
                <w:color w:val="FFFFFF" w:themeColor="background1"/>
                <w:sz w:val="32"/>
              </w:rPr>
              <w:t>Krav</w:t>
            </w:r>
          </w:p>
        </w:tc>
        <w:tc>
          <w:tcPr>
            <w:tcW w:w="901" w:type="dxa"/>
            <w:vMerge w:val="restart"/>
            <w:shd w:val="clear" w:color="auto" w:fill="7F7F7F" w:themeFill="text1" w:themeFillTint="80"/>
          </w:tcPr>
          <w:p w14:paraId="7F4A7DC6" w14:textId="77777777" w:rsidR="00C33CDC" w:rsidRPr="00E23AC8" w:rsidRDefault="00C33CDC" w:rsidP="001D2155">
            <w:pPr>
              <w:spacing w:line="276" w:lineRule="auto"/>
              <w:jc w:val="center"/>
              <w:rPr>
                <w:color w:val="FFFFFF" w:themeColor="background1"/>
              </w:rPr>
            </w:pPr>
            <w:r w:rsidRPr="00E23AC8">
              <w:rPr>
                <w:color w:val="FFFFFF" w:themeColor="background1"/>
              </w:rPr>
              <w:t>Type krav</w:t>
            </w:r>
          </w:p>
        </w:tc>
        <w:tc>
          <w:tcPr>
            <w:tcW w:w="1787" w:type="dxa"/>
            <w:vMerge w:val="restart"/>
            <w:shd w:val="clear" w:color="auto" w:fill="7F7F7F" w:themeFill="text1" w:themeFillTint="80"/>
          </w:tcPr>
          <w:p w14:paraId="67C81069" w14:textId="77777777" w:rsidR="00C33CDC" w:rsidRPr="00E23AC8" w:rsidRDefault="00C33CDC" w:rsidP="001D2155">
            <w:pPr>
              <w:spacing w:line="276" w:lineRule="auto"/>
              <w:jc w:val="center"/>
              <w:rPr>
                <w:color w:val="FFFFFF" w:themeColor="background1"/>
              </w:rPr>
            </w:pPr>
            <w:r w:rsidRPr="00E23AC8">
              <w:rPr>
                <w:color w:val="FFFFFF" w:themeColor="background1"/>
              </w:rPr>
              <w:t>Dokumentasjons-krav</w:t>
            </w:r>
          </w:p>
        </w:tc>
        <w:tc>
          <w:tcPr>
            <w:tcW w:w="1638" w:type="dxa"/>
            <w:gridSpan w:val="2"/>
            <w:shd w:val="clear" w:color="auto" w:fill="7F7F7F" w:themeFill="text1" w:themeFillTint="80"/>
          </w:tcPr>
          <w:p w14:paraId="012A732D" w14:textId="77777777" w:rsidR="00C33CDC" w:rsidRPr="00E23AC8" w:rsidRDefault="00C33CDC" w:rsidP="001D2155">
            <w:pPr>
              <w:spacing w:line="276" w:lineRule="auto"/>
              <w:jc w:val="center"/>
              <w:rPr>
                <w:color w:val="FFFFFF" w:themeColor="background1"/>
              </w:rPr>
            </w:pPr>
            <w:r w:rsidRPr="00E23AC8">
              <w:rPr>
                <w:color w:val="FFFFFF" w:themeColor="background1"/>
              </w:rPr>
              <w:t>Krav oppfylt</w:t>
            </w:r>
          </w:p>
        </w:tc>
        <w:tc>
          <w:tcPr>
            <w:tcW w:w="3145" w:type="dxa"/>
            <w:vMerge w:val="restart"/>
            <w:shd w:val="clear" w:color="auto" w:fill="7F7F7F" w:themeFill="text1" w:themeFillTint="80"/>
          </w:tcPr>
          <w:p w14:paraId="54912F75" w14:textId="77777777" w:rsidR="00C33CDC" w:rsidRPr="00E23AC8" w:rsidRDefault="00C33CDC" w:rsidP="001D2155">
            <w:pPr>
              <w:spacing w:line="276" w:lineRule="auto"/>
              <w:jc w:val="center"/>
              <w:rPr>
                <w:color w:val="FFFFFF" w:themeColor="background1"/>
              </w:rPr>
            </w:pPr>
            <w:r w:rsidRPr="00E23AC8">
              <w:rPr>
                <w:color w:val="FFFFFF" w:themeColor="background1"/>
              </w:rPr>
              <w:t>Kommentar</w:t>
            </w:r>
          </w:p>
        </w:tc>
      </w:tr>
      <w:tr w:rsidR="00C33CDC" w:rsidRPr="00E23AC8" w14:paraId="1720DD97" w14:textId="77777777" w:rsidTr="005B1BAB">
        <w:trPr>
          <w:jc w:val="center"/>
        </w:trPr>
        <w:tc>
          <w:tcPr>
            <w:tcW w:w="873" w:type="dxa"/>
            <w:vMerge/>
          </w:tcPr>
          <w:p w14:paraId="1ED948AD" w14:textId="77777777" w:rsidR="00C33CDC" w:rsidRPr="00E23AC8" w:rsidRDefault="00C33CDC" w:rsidP="001D2155">
            <w:pPr>
              <w:spacing w:line="276" w:lineRule="auto"/>
              <w:ind w:left="360"/>
            </w:pPr>
          </w:p>
        </w:tc>
        <w:tc>
          <w:tcPr>
            <w:tcW w:w="4934" w:type="dxa"/>
            <w:vMerge/>
          </w:tcPr>
          <w:p w14:paraId="10C5D297" w14:textId="77777777" w:rsidR="00C33CDC" w:rsidRPr="00E23AC8" w:rsidRDefault="00C33CDC" w:rsidP="001D2155">
            <w:pPr>
              <w:spacing w:line="276" w:lineRule="auto"/>
            </w:pPr>
          </w:p>
        </w:tc>
        <w:tc>
          <w:tcPr>
            <w:tcW w:w="901" w:type="dxa"/>
            <w:vMerge/>
            <w:shd w:val="clear" w:color="auto" w:fill="EAF1DD" w:themeFill="accent3" w:themeFillTint="33"/>
          </w:tcPr>
          <w:p w14:paraId="102CB81C" w14:textId="77777777" w:rsidR="00C33CDC" w:rsidRPr="00E23AC8" w:rsidRDefault="00C33CDC" w:rsidP="001D2155">
            <w:pPr>
              <w:spacing w:line="276" w:lineRule="auto"/>
              <w:jc w:val="center"/>
            </w:pPr>
          </w:p>
        </w:tc>
        <w:tc>
          <w:tcPr>
            <w:tcW w:w="1787" w:type="dxa"/>
            <w:vMerge/>
            <w:shd w:val="clear" w:color="auto" w:fill="EAF1DD" w:themeFill="accent3" w:themeFillTint="33"/>
          </w:tcPr>
          <w:p w14:paraId="1E9FC811" w14:textId="77777777" w:rsidR="00C33CDC" w:rsidRPr="00E23AC8" w:rsidRDefault="00C33CDC" w:rsidP="001D2155">
            <w:pPr>
              <w:spacing w:line="276" w:lineRule="auto"/>
              <w:jc w:val="center"/>
            </w:pPr>
          </w:p>
        </w:tc>
        <w:tc>
          <w:tcPr>
            <w:tcW w:w="818" w:type="dxa"/>
            <w:shd w:val="clear" w:color="auto" w:fill="92D050"/>
          </w:tcPr>
          <w:p w14:paraId="72CAE8FF" w14:textId="77777777" w:rsidR="00C33CDC" w:rsidRPr="00E23AC8" w:rsidRDefault="00C33CDC" w:rsidP="001D2155">
            <w:pPr>
              <w:tabs>
                <w:tab w:val="center" w:pos="323"/>
              </w:tabs>
              <w:spacing w:line="276" w:lineRule="auto"/>
            </w:pPr>
            <w:r w:rsidRPr="00E23AC8">
              <w:tab/>
              <w:t>Ja</w:t>
            </w:r>
          </w:p>
        </w:tc>
        <w:tc>
          <w:tcPr>
            <w:tcW w:w="820" w:type="dxa"/>
            <w:shd w:val="clear" w:color="auto" w:fill="FF0000"/>
          </w:tcPr>
          <w:p w14:paraId="6D598102" w14:textId="77777777" w:rsidR="00C33CDC" w:rsidRPr="00E23AC8" w:rsidRDefault="00C33CDC" w:rsidP="001D2155">
            <w:pPr>
              <w:spacing w:line="276" w:lineRule="auto"/>
              <w:jc w:val="center"/>
            </w:pPr>
            <w:r w:rsidRPr="00E23AC8">
              <w:t>Nei</w:t>
            </w:r>
          </w:p>
        </w:tc>
        <w:tc>
          <w:tcPr>
            <w:tcW w:w="3145" w:type="dxa"/>
            <w:vMerge/>
          </w:tcPr>
          <w:p w14:paraId="1DB72C07" w14:textId="77777777" w:rsidR="00C33CDC" w:rsidRPr="00E23AC8" w:rsidRDefault="00C33CDC" w:rsidP="001D2155">
            <w:pPr>
              <w:spacing w:line="276" w:lineRule="auto"/>
            </w:pPr>
          </w:p>
        </w:tc>
      </w:tr>
      <w:tr w:rsidR="00C33CDC" w:rsidRPr="00E23AC8" w14:paraId="56602A89" w14:textId="77777777" w:rsidTr="00887049">
        <w:trPr>
          <w:jc w:val="center"/>
        </w:trPr>
        <w:tc>
          <w:tcPr>
            <w:tcW w:w="873" w:type="dxa"/>
            <w:shd w:val="clear" w:color="auto" w:fill="037639"/>
          </w:tcPr>
          <w:p w14:paraId="62E1A38C" w14:textId="77777777" w:rsidR="00C33CDC" w:rsidRPr="00887049" w:rsidRDefault="00C33CDC" w:rsidP="001D2155">
            <w:pPr>
              <w:spacing w:line="276" w:lineRule="auto"/>
              <w:rPr>
                <w:color w:val="FFFFFF" w:themeColor="background1"/>
              </w:rPr>
            </w:pPr>
          </w:p>
        </w:tc>
        <w:tc>
          <w:tcPr>
            <w:tcW w:w="12405" w:type="dxa"/>
            <w:gridSpan w:val="6"/>
            <w:shd w:val="clear" w:color="auto" w:fill="037639"/>
          </w:tcPr>
          <w:p w14:paraId="054C2CD2" w14:textId="418E71E6" w:rsidR="00C33CDC" w:rsidRPr="00887049" w:rsidRDefault="00E23AC8" w:rsidP="001D2155">
            <w:pPr>
              <w:pStyle w:val="Overskrift1"/>
              <w:spacing w:line="276" w:lineRule="auto"/>
              <w:rPr>
                <w:color w:val="FFFFFF" w:themeColor="background1"/>
              </w:rPr>
            </w:pPr>
            <w:bookmarkStart w:id="12" w:name="_Toc171674524"/>
            <w:r w:rsidRPr="00887049">
              <w:rPr>
                <w:color w:val="FFFFFF" w:themeColor="background1"/>
              </w:rPr>
              <w:t>Generelt</w:t>
            </w:r>
            <w:bookmarkEnd w:id="12"/>
          </w:p>
        </w:tc>
      </w:tr>
      <w:tr w:rsidR="00C33CDC" w:rsidRPr="00E23AC8" w14:paraId="4628BF4A" w14:textId="77777777" w:rsidTr="005B1BAB">
        <w:trPr>
          <w:jc w:val="center"/>
        </w:trPr>
        <w:tc>
          <w:tcPr>
            <w:tcW w:w="873" w:type="dxa"/>
          </w:tcPr>
          <w:p w14:paraId="0493C25F" w14:textId="77777777" w:rsidR="00C33CDC" w:rsidRPr="00E23AC8" w:rsidRDefault="00C33CDC" w:rsidP="001D2155">
            <w:pPr>
              <w:pStyle w:val="Overskrift2"/>
              <w:spacing w:line="276" w:lineRule="auto"/>
              <w:rPr>
                <w:lang w:val="nb-NO"/>
              </w:rPr>
            </w:pPr>
            <w:bookmarkStart w:id="13" w:name="_Toc508011286"/>
            <w:bookmarkEnd w:id="13"/>
          </w:p>
        </w:tc>
        <w:tc>
          <w:tcPr>
            <w:tcW w:w="4934" w:type="dxa"/>
          </w:tcPr>
          <w:p w14:paraId="339460FF" w14:textId="709E6B49" w:rsidR="00C33CDC" w:rsidRPr="009E2062" w:rsidRDefault="00E23AC8" w:rsidP="001D2155">
            <w:pPr>
              <w:spacing w:line="276" w:lineRule="auto"/>
              <w:rPr>
                <w:rFonts w:ascii="Calibri" w:hAnsi="Calibri" w:cs="Calibri"/>
                <w:sz w:val="20"/>
              </w:rPr>
            </w:pPr>
            <w:r w:rsidRPr="009E2062">
              <w:rPr>
                <w:sz w:val="20"/>
              </w:rPr>
              <w:t>Leverandøren skal gjøre seg godt kjent med roden(e) før brøytesesongens begynnelse.</w:t>
            </w:r>
          </w:p>
        </w:tc>
        <w:tc>
          <w:tcPr>
            <w:tcW w:w="901" w:type="dxa"/>
          </w:tcPr>
          <w:p w14:paraId="5E59F019" w14:textId="60ACCD81" w:rsidR="00C33CDC" w:rsidRPr="00E23AC8" w:rsidRDefault="009E2062" w:rsidP="001D2155">
            <w:pPr>
              <w:spacing w:line="276" w:lineRule="auto"/>
              <w:jc w:val="center"/>
            </w:pPr>
            <w:r>
              <w:t>A</w:t>
            </w:r>
          </w:p>
        </w:tc>
        <w:tc>
          <w:tcPr>
            <w:tcW w:w="1787" w:type="dxa"/>
          </w:tcPr>
          <w:p w14:paraId="3B5CEAA4" w14:textId="2840F190" w:rsidR="00C33CDC" w:rsidRPr="00E23AC8" w:rsidRDefault="008A2AA5" w:rsidP="001D2155">
            <w:pPr>
              <w:spacing w:line="276" w:lineRule="auto"/>
              <w:jc w:val="center"/>
            </w:pPr>
            <w:r>
              <w:t>Bekreftes</w:t>
            </w:r>
          </w:p>
        </w:tc>
        <w:tc>
          <w:tcPr>
            <w:tcW w:w="818" w:type="dxa"/>
          </w:tcPr>
          <w:p w14:paraId="76A25D35" w14:textId="77777777" w:rsidR="00C33CDC" w:rsidRPr="00E23AC8" w:rsidRDefault="00C33CDC" w:rsidP="001D2155">
            <w:pPr>
              <w:spacing w:line="276" w:lineRule="auto"/>
              <w:jc w:val="center"/>
            </w:pPr>
          </w:p>
        </w:tc>
        <w:tc>
          <w:tcPr>
            <w:tcW w:w="820" w:type="dxa"/>
          </w:tcPr>
          <w:p w14:paraId="4DDEACF8" w14:textId="77777777" w:rsidR="00C33CDC" w:rsidRPr="00E23AC8" w:rsidRDefault="00C33CDC" w:rsidP="001D2155">
            <w:pPr>
              <w:spacing w:line="276" w:lineRule="auto"/>
              <w:jc w:val="center"/>
            </w:pPr>
          </w:p>
        </w:tc>
        <w:tc>
          <w:tcPr>
            <w:tcW w:w="3145" w:type="dxa"/>
          </w:tcPr>
          <w:p w14:paraId="729E8387" w14:textId="77777777" w:rsidR="00C33CDC" w:rsidRPr="00E23AC8" w:rsidRDefault="00C33CDC" w:rsidP="001D2155">
            <w:pPr>
              <w:spacing w:line="276" w:lineRule="auto"/>
            </w:pPr>
          </w:p>
        </w:tc>
      </w:tr>
      <w:tr w:rsidR="00C33CDC" w:rsidRPr="00E23AC8" w14:paraId="3A53650B" w14:textId="77777777" w:rsidTr="005B1BAB">
        <w:trPr>
          <w:jc w:val="center"/>
        </w:trPr>
        <w:tc>
          <w:tcPr>
            <w:tcW w:w="873" w:type="dxa"/>
          </w:tcPr>
          <w:p w14:paraId="243F4D6E" w14:textId="77777777" w:rsidR="00C33CDC" w:rsidRPr="00E23AC8" w:rsidRDefault="00C33CDC" w:rsidP="001D2155">
            <w:pPr>
              <w:pStyle w:val="Overskrift2"/>
              <w:spacing w:line="276" w:lineRule="auto"/>
              <w:rPr>
                <w:lang w:val="nb-NO"/>
              </w:rPr>
            </w:pPr>
            <w:bookmarkStart w:id="14" w:name="_Toc508011287"/>
            <w:bookmarkEnd w:id="14"/>
          </w:p>
        </w:tc>
        <w:tc>
          <w:tcPr>
            <w:tcW w:w="4934" w:type="dxa"/>
          </w:tcPr>
          <w:p w14:paraId="2B8A3CBE" w14:textId="01299ED9" w:rsidR="00C33CDC" w:rsidRPr="009E2062" w:rsidRDefault="00E23AC8" w:rsidP="001D2155">
            <w:pPr>
              <w:autoSpaceDE w:val="0"/>
              <w:autoSpaceDN w:val="0"/>
              <w:adjustRightInd w:val="0"/>
              <w:spacing w:line="276" w:lineRule="auto"/>
              <w:rPr>
                <w:color w:val="00B0F0"/>
                <w:sz w:val="20"/>
              </w:rPr>
            </w:pPr>
            <w:r w:rsidRPr="009E2062">
              <w:rPr>
                <w:sz w:val="20"/>
              </w:rPr>
              <w:t>Leverandøren skal i løpet av beredskapsperioden til enhver tid ha disponibelt utstyr og</w:t>
            </w:r>
            <w:r w:rsidR="008A2AA5">
              <w:rPr>
                <w:sz w:val="20"/>
              </w:rPr>
              <w:t xml:space="preserve"> </w:t>
            </w:r>
            <w:r w:rsidRPr="009E2062">
              <w:rPr>
                <w:sz w:val="20"/>
              </w:rPr>
              <w:t xml:space="preserve">mannskap. Når vær- og føreforhold tilsier </w:t>
            </w:r>
            <w:r w:rsidR="00CD2F15" w:rsidRPr="009E2062">
              <w:rPr>
                <w:sz w:val="20"/>
              </w:rPr>
              <w:t>det,</w:t>
            </w:r>
            <w:r w:rsidRPr="009E2062">
              <w:rPr>
                <w:sz w:val="20"/>
              </w:rPr>
              <w:t xml:space="preserve"> skal maskiner være disponible og i full driftsklar stand for kommunen.</w:t>
            </w:r>
            <w:r w:rsidR="000A3A47">
              <w:rPr>
                <w:sz w:val="20"/>
              </w:rPr>
              <w:t xml:space="preserve"> Leverandør</w:t>
            </w:r>
            <w:r w:rsidRPr="009E2062">
              <w:rPr>
                <w:sz w:val="20"/>
              </w:rPr>
              <w:t xml:space="preserve"> er ansvarlig for at materiell blir reparert og er i forsvarlig stand, og er også ansvarlig for kostnadene for reparasjoner. </w:t>
            </w:r>
          </w:p>
        </w:tc>
        <w:tc>
          <w:tcPr>
            <w:tcW w:w="901" w:type="dxa"/>
          </w:tcPr>
          <w:p w14:paraId="71491F4F" w14:textId="6054AB99" w:rsidR="00C33CDC" w:rsidRPr="00E23AC8" w:rsidRDefault="009E2062" w:rsidP="001D2155">
            <w:pPr>
              <w:spacing w:line="276" w:lineRule="auto"/>
              <w:jc w:val="center"/>
            </w:pPr>
            <w:r>
              <w:t>A</w:t>
            </w:r>
          </w:p>
        </w:tc>
        <w:tc>
          <w:tcPr>
            <w:tcW w:w="1787" w:type="dxa"/>
          </w:tcPr>
          <w:p w14:paraId="1D43152F" w14:textId="4C17D4CB" w:rsidR="00C33CDC" w:rsidRPr="00E23AC8" w:rsidRDefault="008A2AA5" w:rsidP="001D2155">
            <w:pPr>
              <w:spacing w:line="276" w:lineRule="auto"/>
              <w:jc w:val="center"/>
            </w:pPr>
            <w:r>
              <w:t>Bekreftes</w:t>
            </w:r>
          </w:p>
        </w:tc>
        <w:tc>
          <w:tcPr>
            <w:tcW w:w="818" w:type="dxa"/>
          </w:tcPr>
          <w:p w14:paraId="31906CBD" w14:textId="77777777" w:rsidR="00C33CDC" w:rsidRPr="00E23AC8" w:rsidRDefault="00C33CDC" w:rsidP="001D2155">
            <w:pPr>
              <w:spacing w:line="276" w:lineRule="auto"/>
              <w:jc w:val="center"/>
            </w:pPr>
          </w:p>
        </w:tc>
        <w:tc>
          <w:tcPr>
            <w:tcW w:w="820" w:type="dxa"/>
          </w:tcPr>
          <w:p w14:paraId="0CA85F23" w14:textId="77777777" w:rsidR="00C33CDC" w:rsidRPr="00E23AC8" w:rsidRDefault="00C33CDC" w:rsidP="001D2155">
            <w:pPr>
              <w:spacing w:line="276" w:lineRule="auto"/>
              <w:jc w:val="center"/>
            </w:pPr>
          </w:p>
        </w:tc>
        <w:tc>
          <w:tcPr>
            <w:tcW w:w="3145" w:type="dxa"/>
          </w:tcPr>
          <w:p w14:paraId="32567857" w14:textId="77777777" w:rsidR="00C33CDC" w:rsidRPr="00E23AC8" w:rsidRDefault="00C33CDC" w:rsidP="001D2155">
            <w:pPr>
              <w:spacing w:line="276" w:lineRule="auto"/>
            </w:pPr>
          </w:p>
        </w:tc>
      </w:tr>
      <w:tr w:rsidR="00C33CDC" w:rsidRPr="00E23AC8" w14:paraId="6F140832" w14:textId="77777777" w:rsidTr="00887049">
        <w:trPr>
          <w:jc w:val="center"/>
        </w:trPr>
        <w:tc>
          <w:tcPr>
            <w:tcW w:w="873" w:type="dxa"/>
            <w:shd w:val="clear" w:color="auto" w:fill="B8D5C4"/>
          </w:tcPr>
          <w:p w14:paraId="2C581CC2" w14:textId="77777777" w:rsidR="00C33CDC" w:rsidRPr="00E23AC8" w:rsidRDefault="00C33CDC" w:rsidP="001D2155">
            <w:pPr>
              <w:spacing w:line="276" w:lineRule="auto"/>
              <w:rPr>
                <w:b/>
              </w:rPr>
            </w:pPr>
          </w:p>
        </w:tc>
        <w:tc>
          <w:tcPr>
            <w:tcW w:w="12405" w:type="dxa"/>
            <w:gridSpan w:val="6"/>
            <w:shd w:val="clear" w:color="auto" w:fill="B8D5C4"/>
          </w:tcPr>
          <w:p w14:paraId="4B53F613" w14:textId="5428561F" w:rsidR="00C33CDC" w:rsidRPr="00E23AC8" w:rsidRDefault="00E23AC8" w:rsidP="001D2155">
            <w:pPr>
              <w:spacing w:line="276" w:lineRule="auto"/>
              <w:rPr>
                <w:b/>
              </w:rPr>
            </w:pPr>
            <w:r>
              <w:rPr>
                <w:b/>
              </w:rPr>
              <w:t>Utførelse</w:t>
            </w:r>
          </w:p>
        </w:tc>
      </w:tr>
      <w:tr w:rsidR="00C33CDC" w:rsidRPr="00E23AC8" w14:paraId="04CCB172" w14:textId="77777777" w:rsidTr="005B1BAB">
        <w:trPr>
          <w:jc w:val="center"/>
        </w:trPr>
        <w:tc>
          <w:tcPr>
            <w:tcW w:w="873" w:type="dxa"/>
          </w:tcPr>
          <w:p w14:paraId="6E8B6970" w14:textId="77777777" w:rsidR="00C33CDC" w:rsidRPr="00E23AC8" w:rsidRDefault="00C33CDC" w:rsidP="001D2155">
            <w:pPr>
              <w:pStyle w:val="Overskrift2"/>
              <w:spacing w:line="276" w:lineRule="auto"/>
              <w:rPr>
                <w:lang w:val="nb-NO"/>
              </w:rPr>
            </w:pPr>
            <w:bookmarkStart w:id="15" w:name="_Toc508011288"/>
            <w:bookmarkEnd w:id="15"/>
          </w:p>
        </w:tc>
        <w:tc>
          <w:tcPr>
            <w:tcW w:w="4934" w:type="dxa"/>
          </w:tcPr>
          <w:p w14:paraId="7558D084" w14:textId="5F8F8922" w:rsidR="00C33CDC" w:rsidRPr="009E2062" w:rsidRDefault="00E23AC8" w:rsidP="001D2155">
            <w:pPr>
              <w:autoSpaceDE w:val="0"/>
              <w:autoSpaceDN w:val="0"/>
              <w:adjustRightInd w:val="0"/>
              <w:spacing w:line="276" w:lineRule="auto"/>
              <w:rPr>
                <w:sz w:val="20"/>
              </w:rPr>
            </w:pPr>
            <w:r w:rsidRPr="009E2062">
              <w:rPr>
                <w:sz w:val="20"/>
              </w:rPr>
              <w:t xml:space="preserve">Vegen skal ryddes i full bredde og rydding skal igangsettes </w:t>
            </w:r>
            <w:r w:rsidRPr="00C37A60">
              <w:rPr>
                <w:sz w:val="20"/>
              </w:rPr>
              <w:t xml:space="preserve">ved snødybde minimum </w:t>
            </w:r>
            <w:r w:rsidR="005C4B38" w:rsidRPr="00C37A60">
              <w:rPr>
                <w:sz w:val="20"/>
              </w:rPr>
              <w:t>8</w:t>
            </w:r>
            <w:r w:rsidRPr="00C37A60">
              <w:rPr>
                <w:sz w:val="20"/>
              </w:rPr>
              <w:t xml:space="preserve"> cm</w:t>
            </w:r>
            <w:r w:rsidR="004D5BD7" w:rsidRPr="00C37A60">
              <w:rPr>
                <w:sz w:val="20"/>
              </w:rPr>
              <w:t xml:space="preserve"> </w:t>
            </w:r>
            <w:r w:rsidRPr="00C37A60">
              <w:rPr>
                <w:sz w:val="20"/>
              </w:rPr>
              <w:t>og maksimum 15 cm. På grunn av høydeforskjell i rodene</w:t>
            </w:r>
            <w:r w:rsidR="004122AF" w:rsidRPr="00C37A60">
              <w:rPr>
                <w:sz w:val="20"/>
              </w:rPr>
              <w:t>, og at enkelte deler kan være værutsatte,</w:t>
            </w:r>
            <w:r w:rsidRPr="00C37A60">
              <w:rPr>
                <w:sz w:val="20"/>
              </w:rPr>
              <w:t xml:space="preserve"> må hver enkelt brøyter vurdere</w:t>
            </w:r>
            <w:r w:rsidRPr="009E2062">
              <w:rPr>
                <w:sz w:val="20"/>
              </w:rPr>
              <w:t xml:space="preserve"> de lokale forholdene. Det må utvises ansvar og rimelighet.</w:t>
            </w:r>
          </w:p>
        </w:tc>
        <w:tc>
          <w:tcPr>
            <w:tcW w:w="901" w:type="dxa"/>
          </w:tcPr>
          <w:p w14:paraId="6B444845" w14:textId="323E8A90" w:rsidR="00C33CDC" w:rsidRPr="00E23AC8" w:rsidRDefault="00D069F1" w:rsidP="001D2155">
            <w:pPr>
              <w:spacing w:line="276" w:lineRule="auto"/>
              <w:jc w:val="center"/>
            </w:pPr>
            <w:r>
              <w:t>A</w:t>
            </w:r>
          </w:p>
        </w:tc>
        <w:tc>
          <w:tcPr>
            <w:tcW w:w="1787" w:type="dxa"/>
          </w:tcPr>
          <w:p w14:paraId="359563B2" w14:textId="702FA230" w:rsidR="00C33CDC" w:rsidRPr="00E23AC8" w:rsidRDefault="008A2AA5" w:rsidP="001D2155">
            <w:pPr>
              <w:spacing w:line="276" w:lineRule="auto"/>
              <w:jc w:val="center"/>
            </w:pPr>
            <w:r>
              <w:t>Bekreftes</w:t>
            </w:r>
          </w:p>
        </w:tc>
        <w:tc>
          <w:tcPr>
            <w:tcW w:w="818" w:type="dxa"/>
          </w:tcPr>
          <w:p w14:paraId="3F1E7B68" w14:textId="77777777" w:rsidR="00C33CDC" w:rsidRPr="00E23AC8" w:rsidRDefault="00C33CDC" w:rsidP="001D2155">
            <w:pPr>
              <w:spacing w:line="276" w:lineRule="auto"/>
              <w:jc w:val="center"/>
            </w:pPr>
          </w:p>
        </w:tc>
        <w:tc>
          <w:tcPr>
            <w:tcW w:w="820" w:type="dxa"/>
          </w:tcPr>
          <w:p w14:paraId="0F711329" w14:textId="77777777" w:rsidR="00C33CDC" w:rsidRPr="00E23AC8" w:rsidRDefault="00C33CDC" w:rsidP="001D2155">
            <w:pPr>
              <w:spacing w:line="276" w:lineRule="auto"/>
              <w:jc w:val="center"/>
            </w:pPr>
          </w:p>
        </w:tc>
        <w:tc>
          <w:tcPr>
            <w:tcW w:w="3145" w:type="dxa"/>
          </w:tcPr>
          <w:p w14:paraId="7FF8BF38" w14:textId="77777777" w:rsidR="00C33CDC" w:rsidRPr="00E23AC8" w:rsidRDefault="00C33CDC" w:rsidP="001D2155">
            <w:pPr>
              <w:spacing w:line="276" w:lineRule="auto"/>
            </w:pPr>
          </w:p>
        </w:tc>
      </w:tr>
      <w:tr w:rsidR="00D069F1" w:rsidRPr="00E23AC8" w14:paraId="4B277AFE" w14:textId="77777777" w:rsidTr="005B1BAB">
        <w:trPr>
          <w:jc w:val="center"/>
        </w:trPr>
        <w:tc>
          <w:tcPr>
            <w:tcW w:w="873" w:type="dxa"/>
          </w:tcPr>
          <w:p w14:paraId="22A104B5" w14:textId="77777777" w:rsidR="00D069F1" w:rsidRPr="00E23AC8" w:rsidRDefault="00D069F1" w:rsidP="001D2155">
            <w:pPr>
              <w:pStyle w:val="Overskrift2"/>
              <w:spacing w:line="276" w:lineRule="auto"/>
              <w:rPr>
                <w:lang w:val="nb-NO"/>
              </w:rPr>
            </w:pPr>
          </w:p>
        </w:tc>
        <w:tc>
          <w:tcPr>
            <w:tcW w:w="4934" w:type="dxa"/>
          </w:tcPr>
          <w:p w14:paraId="163E6534" w14:textId="3748BBF4" w:rsidR="00D069F1" w:rsidRPr="009E2062" w:rsidRDefault="00D069F1" w:rsidP="001D2155">
            <w:pPr>
              <w:autoSpaceDE w:val="0"/>
              <w:autoSpaceDN w:val="0"/>
              <w:adjustRightInd w:val="0"/>
              <w:spacing w:line="276" w:lineRule="auto"/>
              <w:rPr>
                <w:sz w:val="20"/>
              </w:rPr>
            </w:pPr>
            <w:r w:rsidRPr="009E2062">
              <w:rPr>
                <w:sz w:val="20"/>
              </w:rPr>
              <w:t>Vegen skal søkes holdt farbar i det tidsrom den er forutsatt åpen for alminnelig</w:t>
            </w:r>
            <w:r w:rsidR="00EB6354">
              <w:rPr>
                <w:sz w:val="20"/>
              </w:rPr>
              <w:t xml:space="preserve"> </w:t>
            </w:r>
            <w:r w:rsidRPr="009E2062">
              <w:rPr>
                <w:sz w:val="20"/>
              </w:rPr>
              <w:t>ferdsel. Ved snøfall om natten skal vegen normalt være gjennombrøytet før kl. 07</w:t>
            </w:r>
            <w:r w:rsidR="004D5BD7">
              <w:rPr>
                <w:sz w:val="20"/>
              </w:rPr>
              <w:t>:</w:t>
            </w:r>
            <w:r w:rsidRPr="009E2062">
              <w:rPr>
                <w:sz w:val="20"/>
              </w:rPr>
              <w:t>00. Den rutegående trafikk må vises særlig oppmerksomhet.</w:t>
            </w:r>
          </w:p>
        </w:tc>
        <w:tc>
          <w:tcPr>
            <w:tcW w:w="901" w:type="dxa"/>
          </w:tcPr>
          <w:p w14:paraId="72BD405F" w14:textId="57E2C8CF" w:rsidR="00D069F1" w:rsidRPr="00E23AC8" w:rsidRDefault="00D069F1" w:rsidP="001D2155">
            <w:pPr>
              <w:spacing w:line="276" w:lineRule="auto"/>
              <w:jc w:val="center"/>
            </w:pPr>
            <w:r>
              <w:t>A</w:t>
            </w:r>
          </w:p>
        </w:tc>
        <w:tc>
          <w:tcPr>
            <w:tcW w:w="1787" w:type="dxa"/>
          </w:tcPr>
          <w:p w14:paraId="615B7D76" w14:textId="5BFA546E" w:rsidR="00D069F1" w:rsidRPr="00E23AC8" w:rsidRDefault="008A2AA5" w:rsidP="001D2155">
            <w:pPr>
              <w:spacing w:line="276" w:lineRule="auto"/>
              <w:jc w:val="center"/>
            </w:pPr>
            <w:r>
              <w:t>Bekreftes</w:t>
            </w:r>
          </w:p>
        </w:tc>
        <w:tc>
          <w:tcPr>
            <w:tcW w:w="818" w:type="dxa"/>
          </w:tcPr>
          <w:p w14:paraId="0DE908F0" w14:textId="77777777" w:rsidR="00D069F1" w:rsidRPr="00E23AC8" w:rsidRDefault="00D069F1" w:rsidP="001D2155">
            <w:pPr>
              <w:spacing w:line="276" w:lineRule="auto"/>
              <w:jc w:val="center"/>
            </w:pPr>
          </w:p>
        </w:tc>
        <w:tc>
          <w:tcPr>
            <w:tcW w:w="820" w:type="dxa"/>
          </w:tcPr>
          <w:p w14:paraId="40089656" w14:textId="77777777" w:rsidR="00D069F1" w:rsidRPr="00E23AC8" w:rsidRDefault="00D069F1" w:rsidP="001D2155">
            <w:pPr>
              <w:spacing w:line="276" w:lineRule="auto"/>
              <w:jc w:val="center"/>
            </w:pPr>
          </w:p>
        </w:tc>
        <w:tc>
          <w:tcPr>
            <w:tcW w:w="3145" w:type="dxa"/>
          </w:tcPr>
          <w:p w14:paraId="247C2F18" w14:textId="77777777" w:rsidR="00D069F1" w:rsidRPr="00E23AC8" w:rsidRDefault="00D069F1" w:rsidP="001D2155">
            <w:pPr>
              <w:spacing w:line="276" w:lineRule="auto"/>
            </w:pPr>
          </w:p>
        </w:tc>
      </w:tr>
      <w:tr w:rsidR="00D069F1" w:rsidRPr="00E23AC8" w14:paraId="3CB87D73" w14:textId="77777777" w:rsidTr="005B1BAB">
        <w:trPr>
          <w:jc w:val="center"/>
        </w:trPr>
        <w:tc>
          <w:tcPr>
            <w:tcW w:w="873" w:type="dxa"/>
          </w:tcPr>
          <w:p w14:paraId="7DDABDBC" w14:textId="77777777" w:rsidR="00D069F1" w:rsidRPr="00E23AC8" w:rsidRDefault="00D069F1" w:rsidP="001D2155">
            <w:pPr>
              <w:pStyle w:val="Overskrift2"/>
              <w:spacing w:line="276" w:lineRule="auto"/>
              <w:rPr>
                <w:lang w:val="nb-NO"/>
              </w:rPr>
            </w:pPr>
          </w:p>
        </w:tc>
        <w:tc>
          <w:tcPr>
            <w:tcW w:w="4934" w:type="dxa"/>
          </w:tcPr>
          <w:p w14:paraId="0AE8CABC" w14:textId="425C057D" w:rsidR="00D069F1" w:rsidRPr="009E2062" w:rsidRDefault="00D069F1" w:rsidP="001D2155">
            <w:pPr>
              <w:autoSpaceDE w:val="0"/>
              <w:autoSpaceDN w:val="0"/>
              <w:adjustRightInd w:val="0"/>
              <w:spacing w:line="276" w:lineRule="auto"/>
              <w:rPr>
                <w:sz w:val="20"/>
              </w:rPr>
            </w:pPr>
            <w:r w:rsidRPr="009E2062">
              <w:rPr>
                <w:sz w:val="20"/>
              </w:rPr>
              <w:t>Hvis det på grunn av uvær, materiellskade, sykdom eller andre grunner ikke er mulig å</w:t>
            </w:r>
            <w:r w:rsidR="00EB6354">
              <w:rPr>
                <w:sz w:val="20"/>
              </w:rPr>
              <w:t xml:space="preserve"> </w:t>
            </w:r>
            <w:r w:rsidRPr="009E2062">
              <w:rPr>
                <w:sz w:val="20"/>
              </w:rPr>
              <w:t>gjennomføre normal brøyting, må teknisk drift snarest mulig underrettes.</w:t>
            </w:r>
          </w:p>
          <w:p w14:paraId="4BADC3E4" w14:textId="25CDAC31" w:rsidR="00D069F1" w:rsidRPr="009E2062" w:rsidRDefault="00D069F1" w:rsidP="001D2155">
            <w:pPr>
              <w:autoSpaceDE w:val="0"/>
              <w:autoSpaceDN w:val="0"/>
              <w:adjustRightInd w:val="0"/>
              <w:spacing w:line="276" w:lineRule="auto"/>
              <w:rPr>
                <w:sz w:val="20"/>
              </w:rPr>
            </w:pPr>
            <w:r w:rsidRPr="009E2062">
              <w:rPr>
                <w:sz w:val="20"/>
              </w:rPr>
              <w:t xml:space="preserve">Manglende utførelse av kontraktsarbeider som skyldes forhold </w:t>
            </w:r>
            <w:r w:rsidR="002120C1">
              <w:rPr>
                <w:sz w:val="20"/>
              </w:rPr>
              <w:t xml:space="preserve">på </w:t>
            </w:r>
            <w:r w:rsidR="000D216D">
              <w:rPr>
                <w:sz w:val="20"/>
              </w:rPr>
              <w:t>L</w:t>
            </w:r>
            <w:r w:rsidR="002120C1">
              <w:rPr>
                <w:sz w:val="20"/>
              </w:rPr>
              <w:t>everandøren sin side</w:t>
            </w:r>
            <w:r w:rsidRPr="009E2062">
              <w:rPr>
                <w:sz w:val="20"/>
              </w:rPr>
              <w:t xml:space="preserve"> gir ikke grunnlag for fakturering av beredskapstillegg.</w:t>
            </w:r>
          </w:p>
        </w:tc>
        <w:tc>
          <w:tcPr>
            <w:tcW w:w="901" w:type="dxa"/>
          </w:tcPr>
          <w:p w14:paraId="6440DF90" w14:textId="45909CF9" w:rsidR="00D069F1" w:rsidRPr="00E23AC8" w:rsidRDefault="00D069F1" w:rsidP="001D2155">
            <w:pPr>
              <w:spacing w:line="276" w:lineRule="auto"/>
              <w:jc w:val="center"/>
            </w:pPr>
            <w:r>
              <w:t>A</w:t>
            </w:r>
          </w:p>
        </w:tc>
        <w:tc>
          <w:tcPr>
            <w:tcW w:w="1787" w:type="dxa"/>
          </w:tcPr>
          <w:p w14:paraId="27CD7A12" w14:textId="7A2D44E5" w:rsidR="00D069F1" w:rsidRPr="00E23AC8" w:rsidRDefault="008A2AA5" w:rsidP="001D2155">
            <w:pPr>
              <w:spacing w:line="276" w:lineRule="auto"/>
              <w:jc w:val="center"/>
            </w:pPr>
            <w:r>
              <w:t>Bekreftes</w:t>
            </w:r>
          </w:p>
        </w:tc>
        <w:tc>
          <w:tcPr>
            <w:tcW w:w="818" w:type="dxa"/>
          </w:tcPr>
          <w:p w14:paraId="10D0C774" w14:textId="77777777" w:rsidR="00D069F1" w:rsidRPr="00E23AC8" w:rsidRDefault="00D069F1" w:rsidP="001D2155">
            <w:pPr>
              <w:spacing w:line="276" w:lineRule="auto"/>
              <w:jc w:val="center"/>
            </w:pPr>
          </w:p>
        </w:tc>
        <w:tc>
          <w:tcPr>
            <w:tcW w:w="820" w:type="dxa"/>
          </w:tcPr>
          <w:p w14:paraId="3480687C" w14:textId="77777777" w:rsidR="00D069F1" w:rsidRPr="00E23AC8" w:rsidRDefault="00D069F1" w:rsidP="001D2155">
            <w:pPr>
              <w:spacing w:line="276" w:lineRule="auto"/>
              <w:jc w:val="center"/>
            </w:pPr>
          </w:p>
        </w:tc>
        <w:tc>
          <w:tcPr>
            <w:tcW w:w="3145" w:type="dxa"/>
          </w:tcPr>
          <w:p w14:paraId="3D35317E" w14:textId="77777777" w:rsidR="00D069F1" w:rsidRPr="00E23AC8" w:rsidRDefault="00D069F1" w:rsidP="001D2155">
            <w:pPr>
              <w:spacing w:line="276" w:lineRule="auto"/>
            </w:pPr>
          </w:p>
        </w:tc>
      </w:tr>
      <w:tr w:rsidR="00D069F1" w:rsidRPr="00E23AC8" w14:paraId="3ECA87C2" w14:textId="77777777" w:rsidTr="005B1BAB">
        <w:trPr>
          <w:jc w:val="center"/>
        </w:trPr>
        <w:tc>
          <w:tcPr>
            <w:tcW w:w="873" w:type="dxa"/>
          </w:tcPr>
          <w:p w14:paraId="24E0675D" w14:textId="77777777" w:rsidR="00D069F1" w:rsidRPr="00E23AC8" w:rsidRDefault="00D069F1" w:rsidP="001D2155">
            <w:pPr>
              <w:pStyle w:val="Overskrift2"/>
              <w:spacing w:line="276" w:lineRule="auto"/>
              <w:rPr>
                <w:lang w:val="nb-NO"/>
              </w:rPr>
            </w:pPr>
          </w:p>
        </w:tc>
        <w:tc>
          <w:tcPr>
            <w:tcW w:w="4934" w:type="dxa"/>
          </w:tcPr>
          <w:p w14:paraId="4FEA1E5F" w14:textId="708D0AA7" w:rsidR="00D069F1" w:rsidRPr="009E2062" w:rsidRDefault="00E14FED" w:rsidP="001D2155">
            <w:pPr>
              <w:autoSpaceDE w:val="0"/>
              <w:autoSpaceDN w:val="0"/>
              <w:adjustRightInd w:val="0"/>
              <w:spacing w:line="276" w:lineRule="auto"/>
              <w:rPr>
                <w:sz w:val="20"/>
              </w:rPr>
            </w:pPr>
            <w:proofErr w:type="spellStart"/>
            <w:r>
              <w:rPr>
                <w:sz w:val="20"/>
              </w:rPr>
              <w:t>Utbrøyting</w:t>
            </w:r>
            <w:proofErr w:type="spellEnd"/>
            <w:r>
              <w:rPr>
                <w:sz w:val="20"/>
              </w:rPr>
              <w:t xml:space="preserve"> </w:t>
            </w:r>
            <w:r w:rsidR="00D069F1" w:rsidRPr="009E2062">
              <w:rPr>
                <w:sz w:val="20"/>
              </w:rPr>
              <w:t xml:space="preserve">og rydding av møteplasser og busslommer skal så vidt mulig gå parallelt med brøyting av selv vegbanen. </w:t>
            </w:r>
            <w:r w:rsidR="00D069F1" w:rsidRPr="009E2062">
              <w:rPr>
                <w:sz w:val="20"/>
              </w:rPr>
              <w:lastRenderedPageBreak/>
              <w:t xml:space="preserve">Dersom brøyting av fortau inngår i </w:t>
            </w:r>
            <w:r w:rsidR="00C06B5F" w:rsidRPr="009E2062">
              <w:rPr>
                <w:sz w:val="20"/>
              </w:rPr>
              <w:t>kontrakten,</w:t>
            </w:r>
            <w:r w:rsidR="00D069F1" w:rsidRPr="009E2062">
              <w:rPr>
                <w:sz w:val="20"/>
              </w:rPr>
              <w:t xml:space="preserve"> må ryddingen av disse så langt mulig prioriteres på lik linje med rydding av kjørebanen. Brøytingen må legges opp slik at en mest mulig unngår at anlegg for</w:t>
            </w:r>
            <w:r w:rsidR="00C06B5F">
              <w:rPr>
                <w:sz w:val="20"/>
              </w:rPr>
              <w:t xml:space="preserve"> </w:t>
            </w:r>
            <w:r w:rsidR="00D069F1" w:rsidRPr="009E2062">
              <w:rPr>
                <w:sz w:val="20"/>
              </w:rPr>
              <w:t>fotgjengere sperres av snø fra kjørebanen.</w:t>
            </w:r>
          </w:p>
        </w:tc>
        <w:tc>
          <w:tcPr>
            <w:tcW w:w="901" w:type="dxa"/>
          </w:tcPr>
          <w:p w14:paraId="639BF634" w14:textId="6F7A6564" w:rsidR="00D069F1" w:rsidRPr="00E23AC8" w:rsidRDefault="00D069F1" w:rsidP="001D2155">
            <w:pPr>
              <w:spacing w:line="276" w:lineRule="auto"/>
              <w:jc w:val="center"/>
            </w:pPr>
            <w:r>
              <w:lastRenderedPageBreak/>
              <w:t>A</w:t>
            </w:r>
          </w:p>
        </w:tc>
        <w:tc>
          <w:tcPr>
            <w:tcW w:w="1787" w:type="dxa"/>
          </w:tcPr>
          <w:p w14:paraId="714124F8" w14:textId="2C81466F" w:rsidR="00D069F1" w:rsidRPr="00E23AC8" w:rsidRDefault="008A2AA5" w:rsidP="001D2155">
            <w:pPr>
              <w:spacing w:line="276" w:lineRule="auto"/>
              <w:jc w:val="center"/>
            </w:pPr>
            <w:r>
              <w:t>Bekreftes</w:t>
            </w:r>
          </w:p>
        </w:tc>
        <w:tc>
          <w:tcPr>
            <w:tcW w:w="818" w:type="dxa"/>
          </w:tcPr>
          <w:p w14:paraId="6B343680" w14:textId="77777777" w:rsidR="00D069F1" w:rsidRPr="00E23AC8" w:rsidRDefault="00D069F1" w:rsidP="001D2155">
            <w:pPr>
              <w:spacing w:line="276" w:lineRule="auto"/>
              <w:jc w:val="center"/>
            </w:pPr>
          </w:p>
        </w:tc>
        <w:tc>
          <w:tcPr>
            <w:tcW w:w="820" w:type="dxa"/>
          </w:tcPr>
          <w:p w14:paraId="4D1BC8CE" w14:textId="77777777" w:rsidR="00D069F1" w:rsidRPr="00E23AC8" w:rsidRDefault="00D069F1" w:rsidP="001D2155">
            <w:pPr>
              <w:spacing w:line="276" w:lineRule="auto"/>
              <w:jc w:val="center"/>
            </w:pPr>
          </w:p>
        </w:tc>
        <w:tc>
          <w:tcPr>
            <w:tcW w:w="3145" w:type="dxa"/>
          </w:tcPr>
          <w:p w14:paraId="3DF36DDD" w14:textId="77777777" w:rsidR="00D069F1" w:rsidRPr="00E23AC8" w:rsidRDefault="00D069F1" w:rsidP="001D2155">
            <w:pPr>
              <w:spacing w:line="276" w:lineRule="auto"/>
            </w:pPr>
          </w:p>
        </w:tc>
      </w:tr>
      <w:tr w:rsidR="00D069F1" w:rsidRPr="00E23AC8" w14:paraId="742FC930" w14:textId="77777777" w:rsidTr="005B1BAB">
        <w:trPr>
          <w:jc w:val="center"/>
        </w:trPr>
        <w:tc>
          <w:tcPr>
            <w:tcW w:w="873" w:type="dxa"/>
          </w:tcPr>
          <w:p w14:paraId="44A6D4D2" w14:textId="77777777" w:rsidR="00D069F1" w:rsidRPr="00E23AC8" w:rsidRDefault="00D069F1" w:rsidP="001D2155">
            <w:pPr>
              <w:pStyle w:val="Overskrift2"/>
              <w:spacing w:line="276" w:lineRule="auto"/>
              <w:rPr>
                <w:lang w:val="nb-NO"/>
              </w:rPr>
            </w:pPr>
          </w:p>
        </w:tc>
        <w:tc>
          <w:tcPr>
            <w:tcW w:w="4934" w:type="dxa"/>
          </w:tcPr>
          <w:p w14:paraId="4F3F59E0" w14:textId="6DDE95B0" w:rsidR="00D069F1" w:rsidRPr="009E2062" w:rsidRDefault="00D069F1" w:rsidP="001D2155">
            <w:pPr>
              <w:autoSpaceDE w:val="0"/>
              <w:autoSpaceDN w:val="0"/>
              <w:adjustRightInd w:val="0"/>
              <w:spacing w:line="276" w:lineRule="auto"/>
              <w:rPr>
                <w:sz w:val="20"/>
              </w:rPr>
            </w:pPr>
            <w:r w:rsidRPr="009E2062">
              <w:rPr>
                <w:sz w:val="20"/>
              </w:rPr>
              <w:t>Leverandøren skal under brøyting vise tilbørlig hensyn til myke trafikanter, annen trafikk og vegens naboer. Det må om nødvendig ved nedsetting av farten - så vidt mulig - søkes unngått</w:t>
            </w:r>
            <w:r w:rsidR="00EB6354">
              <w:rPr>
                <w:sz w:val="20"/>
              </w:rPr>
              <w:t xml:space="preserve"> </w:t>
            </w:r>
            <w:r w:rsidRPr="009E2062">
              <w:rPr>
                <w:sz w:val="20"/>
              </w:rPr>
              <w:t>at møtende kjøretøy får frontruter tildekket med snø eller at eiendommer langs</w:t>
            </w:r>
            <w:r w:rsidR="00EB6354">
              <w:rPr>
                <w:sz w:val="20"/>
              </w:rPr>
              <w:t xml:space="preserve"> </w:t>
            </w:r>
            <w:r w:rsidRPr="009E2062">
              <w:rPr>
                <w:sz w:val="20"/>
              </w:rPr>
              <w:t>vegen påføres skade. Brøyting ved barnehager og skoler</w:t>
            </w:r>
            <w:r w:rsidR="005C4B38">
              <w:rPr>
                <w:sz w:val="20"/>
              </w:rPr>
              <w:t xml:space="preserve"> bør</w:t>
            </w:r>
            <w:r w:rsidRPr="009E2062">
              <w:rPr>
                <w:sz w:val="20"/>
              </w:rPr>
              <w:t xml:space="preserve"> ikke utføres mellom kl. 07</w:t>
            </w:r>
            <w:r w:rsidR="00C06B5F">
              <w:rPr>
                <w:sz w:val="20"/>
              </w:rPr>
              <w:t>:</w:t>
            </w:r>
            <w:r w:rsidRPr="009E2062">
              <w:rPr>
                <w:sz w:val="20"/>
              </w:rPr>
              <w:t>00 til 16</w:t>
            </w:r>
            <w:r w:rsidR="00C06B5F">
              <w:rPr>
                <w:sz w:val="20"/>
              </w:rPr>
              <w:t>:</w:t>
            </w:r>
            <w:r w:rsidRPr="009E2062">
              <w:rPr>
                <w:sz w:val="20"/>
              </w:rPr>
              <w:t>00.</w:t>
            </w:r>
            <w:r w:rsidR="00D320C1">
              <w:rPr>
                <w:sz w:val="20"/>
              </w:rPr>
              <w:t xml:space="preserve"> </w:t>
            </w:r>
            <w:r w:rsidRPr="009E2062">
              <w:rPr>
                <w:sz w:val="20"/>
              </w:rPr>
              <w:t>Ved stort snøfall kan atkomstveg brøytes etter avtalt tidspunkt.</w:t>
            </w:r>
          </w:p>
        </w:tc>
        <w:tc>
          <w:tcPr>
            <w:tcW w:w="901" w:type="dxa"/>
          </w:tcPr>
          <w:p w14:paraId="4C67BB32" w14:textId="2B47EF57" w:rsidR="00D069F1" w:rsidRPr="00E23AC8" w:rsidRDefault="009E2062" w:rsidP="001D2155">
            <w:pPr>
              <w:spacing w:line="276" w:lineRule="auto"/>
              <w:jc w:val="center"/>
            </w:pPr>
            <w:r>
              <w:t>A</w:t>
            </w:r>
          </w:p>
        </w:tc>
        <w:tc>
          <w:tcPr>
            <w:tcW w:w="1787" w:type="dxa"/>
          </w:tcPr>
          <w:p w14:paraId="42853851" w14:textId="0E8C7A23" w:rsidR="00D069F1" w:rsidRPr="00E23AC8" w:rsidRDefault="008A2AA5" w:rsidP="001D2155">
            <w:pPr>
              <w:spacing w:line="276" w:lineRule="auto"/>
              <w:jc w:val="center"/>
            </w:pPr>
            <w:r>
              <w:t>Bekreftes</w:t>
            </w:r>
          </w:p>
        </w:tc>
        <w:tc>
          <w:tcPr>
            <w:tcW w:w="818" w:type="dxa"/>
          </w:tcPr>
          <w:p w14:paraId="0BCE5C63" w14:textId="77777777" w:rsidR="00D069F1" w:rsidRPr="00E23AC8" w:rsidRDefault="00D069F1" w:rsidP="001D2155">
            <w:pPr>
              <w:spacing w:line="276" w:lineRule="auto"/>
              <w:jc w:val="center"/>
            </w:pPr>
          </w:p>
        </w:tc>
        <w:tc>
          <w:tcPr>
            <w:tcW w:w="820" w:type="dxa"/>
          </w:tcPr>
          <w:p w14:paraId="06BAF718" w14:textId="77777777" w:rsidR="00D069F1" w:rsidRPr="00E23AC8" w:rsidRDefault="00D069F1" w:rsidP="001D2155">
            <w:pPr>
              <w:spacing w:line="276" w:lineRule="auto"/>
              <w:jc w:val="center"/>
            </w:pPr>
          </w:p>
        </w:tc>
        <w:tc>
          <w:tcPr>
            <w:tcW w:w="3145" w:type="dxa"/>
          </w:tcPr>
          <w:p w14:paraId="4DA5FEE0" w14:textId="77777777" w:rsidR="00D069F1" w:rsidRPr="00E23AC8" w:rsidRDefault="00D069F1" w:rsidP="001D2155">
            <w:pPr>
              <w:spacing w:line="276" w:lineRule="auto"/>
            </w:pPr>
          </w:p>
        </w:tc>
      </w:tr>
      <w:tr w:rsidR="00D069F1" w:rsidRPr="00E23AC8" w14:paraId="61B33764" w14:textId="77777777" w:rsidTr="005B1BAB">
        <w:trPr>
          <w:jc w:val="center"/>
        </w:trPr>
        <w:tc>
          <w:tcPr>
            <w:tcW w:w="873" w:type="dxa"/>
          </w:tcPr>
          <w:p w14:paraId="6CF75FA0" w14:textId="77777777" w:rsidR="00D069F1" w:rsidRPr="00E23AC8" w:rsidRDefault="00D069F1" w:rsidP="001D2155">
            <w:pPr>
              <w:pStyle w:val="Overskrift2"/>
              <w:spacing w:line="276" w:lineRule="auto"/>
              <w:rPr>
                <w:lang w:val="nb-NO"/>
              </w:rPr>
            </w:pPr>
          </w:p>
        </w:tc>
        <w:tc>
          <w:tcPr>
            <w:tcW w:w="4934" w:type="dxa"/>
          </w:tcPr>
          <w:p w14:paraId="691C7682" w14:textId="353AD5CF" w:rsidR="00D069F1" w:rsidRPr="009E2062" w:rsidRDefault="00D069F1" w:rsidP="001D2155">
            <w:pPr>
              <w:autoSpaceDE w:val="0"/>
              <w:autoSpaceDN w:val="0"/>
              <w:adjustRightInd w:val="0"/>
              <w:spacing w:line="276" w:lineRule="auto"/>
              <w:rPr>
                <w:sz w:val="20"/>
              </w:rPr>
            </w:pPr>
            <w:r w:rsidRPr="009E2062">
              <w:rPr>
                <w:sz w:val="20"/>
              </w:rPr>
              <w:t xml:space="preserve">Dersom </w:t>
            </w:r>
            <w:r w:rsidR="000D216D">
              <w:rPr>
                <w:sz w:val="20"/>
              </w:rPr>
              <w:t>L</w:t>
            </w:r>
            <w:r w:rsidR="000D216D" w:rsidRPr="009E2062">
              <w:rPr>
                <w:sz w:val="20"/>
              </w:rPr>
              <w:t xml:space="preserve">everandøren </w:t>
            </w:r>
            <w:r w:rsidRPr="009E2062">
              <w:rPr>
                <w:sz w:val="20"/>
              </w:rPr>
              <w:t xml:space="preserve">finner at det på kommunale veger og plasser er </w:t>
            </w:r>
            <w:proofErr w:type="gramStart"/>
            <w:r w:rsidRPr="009E2062">
              <w:rPr>
                <w:sz w:val="20"/>
              </w:rPr>
              <w:t>påkrevd</w:t>
            </w:r>
            <w:proofErr w:type="gramEnd"/>
            <w:r w:rsidRPr="009E2062">
              <w:rPr>
                <w:sz w:val="20"/>
              </w:rPr>
              <w:t xml:space="preserve"> med annet vedlikeholdsarbeid som er kontraktøren uvedkommende</w:t>
            </w:r>
            <w:r w:rsidR="005C4B38">
              <w:rPr>
                <w:sz w:val="20"/>
              </w:rPr>
              <w:t xml:space="preserve"> </w:t>
            </w:r>
            <w:r w:rsidRPr="009E2062">
              <w:rPr>
                <w:sz w:val="20"/>
              </w:rPr>
              <w:t>skal han snarest gi beskjed til teknisk drift som avgjør hva som skal gjøres. Ved ras skal politiet varsles dersom det kan være fare for at biler eller folk er tatt av raset. Teknisk drift skal også varsles ved skader på veg eller andre forhold som kan være til fare for trafikken.</w:t>
            </w:r>
          </w:p>
        </w:tc>
        <w:tc>
          <w:tcPr>
            <w:tcW w:w="901" w:type="dxa"/>
          </w:tcPr>
          <w:p w14:paraId="03FB3CF6" w14:textId="01B59F85" w:rsidR="00D069F1" w:rsidRPr="00E23AC8" w:rsidRDefault="009E2062" w:rsidP="001D2155">
            <w:pPr>
              <w:spacing w:line="276" w:lineRule="auto"/>
              <w:jc w:val="center"/>
            </w:pPr>
            <w:r>
              <w:t>A</w:t>
            </w:r>
          </w:p>
        </w:tc>
        <w:tc>
          <w:tcPr>
            <w:tcW w:w="1787" w:type="dxa"/>
          </w:tcPr>
          <w:p w14:paraId="585E53C7" w14:textId="78BDE298" w:rsidR="00D069F1" w:rsidRPr="00E23AC8" w:rsidRDefault="008A2AA5" w:rsidP="001D2155">
            <w:pPr>
              <w:spacing w:line="276" w:lineRule="auto"/>
              <w:jc w:val="center"/>
            </w:pPr>
            <w:r>
              <w:t>Bekreftes</w:t>
            </w:r>
          </w:p>
        </w:tc>
        <w:tc>
          <w:tcPr>
            <w:tcW w:w="818" w:type="dxa"/>
          </w:tcPr>
          <w:p w14:paraId="35C0CBCA" w14:textId="77777777" w:rsidR="00D069F1" w:rsidRPr="00E23AC8" w:rsidRDefault="00D069F1" w:rsidP="001D2155">
            <w:pPr>
              <w:spacing w:line="276" w:lineRule="auto"/>
              <w:jc w:val="center"/>
            </w:pPr>
          </w:p>
        </w:tc>
        <w:tc>
          <w:tcPr>
            <w:tcW w:w="820" w:type="dxa"/>
          </w:tcPr>
          <w:p w14:paraId="4056DDB3" w14:textId="77777777" w:rsidR="00D069F1" w:rsidRPr="00E23AC8" w:rsidRDefault="00D069F1" w:rsidP="001D2155">
            <w:pPr>
              <w:spacing w:line="276" w:lineRule="auto"/>
              <w:jc w:val="center"/>
            </w:pPr>
          </w:p>
        </w:tc>
        <w:tc>
          <w:tcPr>
            <w:tcW w:w="3145" w:type="dxa"/>
          </w:tcPr>
          <w:p w14:paraId="5F83E348" w14:textId="77777777" w:rsidR="00D069F1" w:rsidRPr="00E23AC8" w:rsidRDefault="00D069F1" w:rsidP="001D2155">
            <w:pPr>
              <w:spacing w:line="276" w:lineRule="auto"/>
            </w:pPr>
          </w:p>
        </w:tc>
      </w:tr>
      <w:tr w:rsidR="00D069F1" w:rsidRPr="00E23AC8" w14:paraId="2DA56423" w14:textId="77777777" w:rsidTr="005B1BAB">
        <w:trPr>
          <w:jc w:val="center"/>
        </w:trPr>
        <w:tc>
          <w:tcPr>
            <w:tcW w:w="873" w:type="dxa"/>
          </w:tcPr>
          <w:p w14:paraId="41EC4491" w14:textId="77777777" w:rsidR="00D069F1" w:rsidRPr="00E23AC8" w:rsidRDefault="00D069F1" w:rsidP="001D2155">
            <w:pPr>
              <w:pStyle w:val="Overskrift2"/>
              <w:spacing w:line="276" w:lineRule="auto"/>
              <w:rPr>
                <w:lang w:val="nb-NO"/>
              </w:rPr>
            </w:pPr>
          </w:p>
        </w:tc>
        <w:tc>
          <w:tcPr>
            <w:tcW w:w="4934" w:type="dxa"/>
          </w:tcPr>
          <w:p w14:paraId="3C1C720B" w14:textId="77777777" w:rsidR="00D069F1" w:rsidRPr="009E2062" w:rsidRDefault="00D069F1" w:rsidP="001D2155">
            <w:pPr>
              <w:autoSpaceDE w:val="0"/>
              <w:autoSpaceDN w:val="0"/>
              <w:adjustRightInd w:val="0"/>
              <w:spacing w:line="276" w:lineRule="auto"/>
              <w:rPr>
                <w:sz w:val="20"/>
              </w:rPr>
            </w:pPr>
            <w:r w:rsidRPr="009E2062">
              <w:rPr>
                <w:sz w:val="20"/>
              </w:rPr>
              <w:t>Ved passering av bruer må det ikke presses så hardt mot rekkverkene at disse blir skadet.</w:t>
            </w:r>
          </w:p>
          <w:p w14:paraId="2A4FF72D" w14:textId="13EC052D" w:rsidR="00D069F1" w:rsidRPr="009E2062" w:rsidRDefault="00D069F1" w:rsidP="001D2155">
            <w:pPr>
              <w:autoSpaceDE w:val="0"/>
              <w:autoSpaceDN w:val="0"/>
              <w:adjustRightInd w:val="0"/>
              <w:spacing w:line="276" w:lineRule="auto"/>
              <w:rPr>
                <w:sz w:val="20"/>
              </w:rPr>
            </w:pPr>
            <w:r w:rsidRPr="009E2062">
              <w:rPr>
                <w:sz w:val="20"/>
              </w:rPr>
              <w:t>Det må videre passes på at det ikke gjøres skade på vegrekkverk, vegvisere, varselskilt mv.</w:t>
            </w:r>
          </w:p>
          <w:p w14:paraId="200F4C0A" w14:textId="15D566E8" w:rsidR="00D069F1" w:rsidRPr="009E2062" w:rsidRDefault="00D069F1" w:rsidP="001D2155">
            <w:pPr>
              <w:autoSpaceDE w:val="0"/>
              <w:autoSpaceDN w:val="0"/>
              <w:adjustRightInd w:val="0"/>
              <w:spacing w:line="276" w:lineRule="auto"/>
              <w:rPr>
                <w:sz w:val="20"/>
              </w:rPr>
            </w:pPr>
            <w:r w:rsidRPr="009E2062">
              <w:rPr>
                <w:sz w:val="20"/>
              </w:rPr>
              <w:t>Forsiktighet må utvises ved passering av ferister</w:t>
            </w:r>
            <w:r w:rsidR="00D320C1">
              <w:rPr>
                <w:sz w:val="20"/>
              </w:rPr>
              <w:t xml:space="preserve">, </w:t>
            </w:r>
            <w:r w:rsidRPr="009E2062">
              <w:rPr>
                <w:sz w:val="20"/>
              </w:rPr>
              <w:t>kumlokk mv.</w:t>
            </w:r>
          </w:p>
        </w:tc>
        <w:tc>
          <w:tcPr>
            <w:tcW w:w="901" w:type="dxa"/>
          </w:tcPr>
          <w:p w14:paraId="05E4DB8D" w14:textId="2FB56CA9" w:rsidR="00D069F1" w:rsidRPr="00E23AC8" w:rsidRDefault="009E2062" w:rsidP="001D2155">
            <w:pPr>
              <w:spacing w:line="276" w:lineRule="auto"/>
              <w:jc w:val="center"/>
            </w:pPr>
            <w:r>
              <w:t>A</w:t>
            </w:r>
          </w:p>
        </w:tc>
        <w:tc>
          <w:tcPr>
            <w:tcW w:w="1787" w:type="dxa"/>
          </w:tcPr>
          <w:p w14:paraId="37C76160" w14:textId="205F40E0" w:rsidR="00D069F1" w:rsidRPr="00E23AC8" w:rsidRDefault="008A2AA5" w:rsidP="001D2155">
            <w:pPr>
              <w:spacing w:line="276" w:lineRule="auto"/>
              <w:jc w:val="center"/>
            </w:pPr>
            <w:r>
              <w:t>Bekreftes</w:t>
            </w:r>
          </w:p>
        </w:tc>
        <w:tc>
          <w:tcPr>
            <w:tcW w:w="818" w:type="dxa"/>
          </w:tcPr>
          <w:p w14:paraId="76EF7FB5" w14:textId="77777777" w:rsidR="00D069F1" w:rsidRPr="00E23AC8" w:rsidRDefault="00D069F1" w:rsidP="001D2155">
            <w:pPr>
              <w:spacing w:line="276" w:lineRule="auto"/>
              <w:jc w:val="center"/>
            </w:pPr>
          </w:p>
        </w:tc>
        <w:tc>
          <w:tcPr>
            <w:tcW w:w="820" w:type="dxa"/>
          </w:tcPr>
          <w:p w14:paraId="5D0328CE" w14:textId="77777777" w:rsidR="00D069F1" w:rsidRPr="00E23AC8" w:rsidRDefault="00D069F1" w:rsidP="001D2155">
            <w:pPr>
              <w:spacing w:line="276" w:lineRule="auto"/>
              <w:jc w:val="center"/>
            </w:pPr>
          </w:p>
        </w:tc>
        <w:tc>
          <w:tcPr>
            <w:tcW w:w="3145" w:type="dxa"/>
          </w:tcPr>
          <w:p w14:paraId="5D414FF5" w14:textId="77777777" w:rsidR="00D069F1" w:rsidRPr="00E23AC8" w:rsidRDefault="00D069F1" w:rsidP="001D2155">
            <w:pPr>
              <w:spacing w:line="276" w:lineRule="auto"/>
            </w:pPr>
          </w:p>
        </w:tc>
      </w:tr>
      <w:tr w:rsidR="00D069F1" w:rsidRPr="00E23AC8" w14:paraId="34BE4B4D" w14:textId="77777777" w:rsidTr="005B1BAB">
        <w:trPr>
          <w:jc w:val="center"/>
        </w:trPr>
        <w:tc>
          <w:tcPr>
            <w:tcW w:w="873" w:type="dxa"/>
          </w:tcPr>
          <w:p w14:paraId="5D50329C" w14:textId="77777777" w:rsidR="00D069F1" w:rsidRPr="00E23AC8" w:rsidRDefault="00D069F1" w:rsidP="001D2155">
            <w:pPr>
              <w:pStyle w:val="Overskrift2"/>
              <w:spacing w:line="276" w:lineRule="auto"/>
              <w:rPr>
                <w:lang w:val="nb-NO"/>
              </w:rPr>
            </w:pPr>
          </w:p>
        </w:tc>
        <w:tc>
          <w:tcPr>
            <w:tcW w:w="4934" w:type="dxa"/>
          </w:tcPr>
          <w:p w14:paraId="68B284A7" w14:textId="368F83EE" w:rsidR="00D069F1" w:rsidRPr="009E2062" w:rsidRDefault="00D069F1" w:rsidP="001D2155">
            <w:pPr>
              <w:autoSpaceDE w:val="0"/>
              <w:autoSpaceDN w:val="0"/>
              <w:adjustRightInd w:val="0"/>
              <w:spacing w:line="276" w:lineRule="auto"/>
              <w:rPr>
                <w:sz w:val="20"/>
              </w:rPr>
            </w:pPr>
            <w:r w:rsidRPr="009E2062">
              <w:rPr>
                <w:sz w:val="20"/>
              </w:rPr>
              <w:t xml:space="preserve">Kontraktøren plikter å gjøre seg kjent med og følge </w:t>
            </w:r>
            <w:r w:rsidRPr="009E2062">
              <w:rPr>
                <w:sz w:val="20"/>
              </w:rPr>
              <w:lastRenderedPageBreak/>
              <w:t>forskrift for bruk av varsellys og</w:t>
            </w:r>
            <w:r w:rsidR="000D216D">
              <w:rPr>
                <w:sz w:val="20"/>
              </w:rPr>
              <w:t xml:space="preserve"> </w:t>
            </w:r>
            <w:r w:rsidRPr="009E2062">
              <w:rPr>
                <w:sz w:val="20"/>
              </w:rPr>
              <w:t xml:space="preserve">håndbok 051 "Arbeid på og ved veg" fra Vegdirektoratet. </w:t>
            </w:r>
          </w:p>
        </w:tc>
        <w:tc>
          <w:tcPr>
            <w:tcW w:w="901" w:type="dxa"/>
          </w:tcPr>
          <w:p w14:paraId="2397EFC8" w14:textId="5E1663D7" w:rsidR="00D069F1" w:rsidRPr="00E23AC8" w:rsidRDefault="009E2062" w:rsidP="001D2155">
            <w:pPr>
              <w:spacing w:line="276" w:lineRule="auto"/>
              <w:jc w:val="center"/>
            </w:pPr>
            <w:r>
              <w:lastRenderedPageBreak/>
              <w:t>A</w:t>
            </w:r>
          </w:p>
        </w:tc>
        <w:tc>
          <w:tcPr>
            <w:tcW w:w="1787" w:type="dxa"/>
          </w:tcPr>
          <w:p w14:paraId="16D6A1D4" w14:textId="00B28BAD" w:rsidR="00D069F1" w:rsidRPr="00E23AC8" w:rsidRDefault="008A2AA5" w:rsidP="001D2155">
            <w:pPr>
              <w:spacing w:line="276" w:lineRule="auto"/>
              <w:jc w:val="center"/>
            </w:pPr>
            <w:r>
              <w:t>Bekreftes</w:t>
            </w:r>
          </w:p>
        </w:tc>
        <w:tc>
          <w:tcPr>
            <w:tcW w:w="818" w:type="dxa"/>
          </w:tcPr>
          <w:p w14:paraId="430AF125" w14:textId="77777777" w:rsidR="00D069F1" w:rsidRPr="00E23AC8" w:rsidRDefault="00D069F1" w:rsidP="001D2155">
            <w:pPr>
              <w:spacing w:line="276" w:lineRule="auto"/>
              <w:jc w:val="center"/>
            </w:pPr>
          </w:p>
        </w:tc>
        <w:tc>
          <w:tcPr>
            <w:tcW w:w="820" w:type="dxa"/>
          </w:tcPr>
          <w:p w14:paraId="15D1FBF3" w14:textId="77777777" w:rsidR="00D069F1" w:rsidRPr="00E23AC8" w:rsidRDefault="00D069F1" w:rsidP="001D2155">
            <w:pPr>
              <w:spacing w:line="276" w:lineRule="auto"/>
              <w:jc w:val="center"/>
            </w:pPr>
          </w:p>
        </w:tc>
        <w:tc>
          <w:tcPr>
            <w:tcW w:w="3145" w:type="dxa"/>
          </w:tcPr>
          <w:p w14:paraId="33BB5525" w14:textId="77777777" w:rsidR="00D069F1" w:rsidRPr="00E23AC8" w:rsidRDefault="00D069F1" w:rsidP="001D2155">
            <w:pPr>
              <w:spacing w:line="276" w:lineRule="auto"/>
            </w:pPr>
          </w:p>
        </w:tc>
      </w:tr>
      <w:tr w:rsidR="00D069F1" w:rsidRPr="00E23AC8" w14:paraId="5155F6E3" w14:textId="77777777" w:rsidTr="005B1BAB">
        <w:trPr>
          <w:jc w:val="center"/>
        </w:trPr>
        <w:tc>
          <w:tcPr>
            <w:tcW w:w="873" w:type="dxa"/>
          </w:tcPr>
          <w:p w14:paraId="32FD937A" w14:textId="77777777" w:rsidR="00D069F1" w:rsidRPr="00E23AC8" w:rsidRDefault="00D069F1" w:rsidP="001D2155">
            <w:pPr>
              <w:pStyle w:val="Overskrift2"/>
              <w:spacing w:line="276" w:lineRule="auto"/>
              <w:rPr>
                <w:lang w:val="nb-NO"/>
              </w:rPr>
            </w:pPr>
          </w:p>
        </w:tc>
        <w:tc>
          <w:tcPr>
            <w:tcW w:w="4934" w:type="dxa"/>
          </w:tcPr>
          <w:p w14:paraId="450F765A" w14:textId="0570F0CA" w:rsidR="00D069F1" w:rsidRPr="009E2062" w:rsidRDefault="00D069F1" w:rsidP="001D2155">
            <w:pPr>
              <w:autoSpaceDE w:val="0"/>
              <w:autoSpaceDN w:val="0"/>
              <w:adjustRightInd w:val="0"/>
              <w:spacing w:line="276" w:lineRule="auto"/>
              <w:rPr>
                <w:sz w:val="20"/>
              </w:rPr>
            </w:pPr>
            <w:r w:rsidRPr="009E2062">
              <w:rPr>
                <w:sz w:val="20"/>
              </w:rPr>
              <w:t>Kontraktøren kan ikke overdra forpliktelser etter denne kontrakt til andre. For kortere</w:t>
            </w:r>
            <w:r w:rsidR="008A2AA5">
              <w:rPr>
                <w:sz w:val="20"/>
              </w:rPr>
              <w:t xml:space="preserve"> </w:t>
            </w:r>
            <w:r w:rsidRPr="009E2062">
              <w:rPr>
                <w:sz w:val="20"/>
              </w:rPr>
              <w:t>fravær kan imidlertid kontraktøren stille med vikar som er godkjent av kommunen.</w:t>
            </w:r>
          </w:p>
        </w:tc>
        <w:tc>
          <w:tcPr>
            <w:tcW w:w="901" w:type="dxa"/>
          </w:tcPr>
          <w:p w14:paraId="7D3C3C06" w14:textId="1C0114C9" w:rsidR="00D069F1" w:rsidRPr="00E23AC8" w:rsidRDefault="009E2062" w:rsidP="001D2155">
            <w:pPr>
              <w:spacing w:line="276" w:lineRule="auto"/>
              <w:jc w:val="center"/>
            </w:pPr>
            <w:r>
              <w:t>A</w:t>
            </w:r>
          </w:p>
        </w:tc>
        <w:tc>
          <w:tcPr>
            <w:tcW w:w="1787" w:type="dxa"/>
          </w:tcPr>
          <w:p w14:paraId="0AD7B083" w14:textId="47FAB2F6" w:rsidR="00D069F1" w:rsidRPr="00E23AC8" w:rsidRDefault="008A2AA5" w:rsidP="001D2155">
            <w:pPr>
              <w:spacing w:line="276" w:lineRule="auto"/>
              <w:jc w:val="center"/>
            </w:pPr>
            <w:r>
              <w:t>Bekreftes</w:t>
            </w:r>
          </w:p>
        </w:tc>
        <w:tc>
          <w:tcPr>
            <w:tcW w:w="818" w:type="dxa"/>
          </w:tcPr>
          <w:p w14:paraId="0F9B4EA9" w14:textId="77777777" w:rsidR="00D069F1" w:rsidRPr="00E23AC8" w:rsidRDefault="00D069F1" w:rsidP="001D2155">
            <w:pPr>
              <w:spacing w:line="276" w:lineRule="auto"/>
              <w:jc w:val="center"/>
            </w:pPr>
          </w:p>
        </w:tc>
        <w:tc>
          <w:tcPr>
            <w:tcW w:w="820" w:type="dxa"/>
          </w:tcPr>
          <w:p w14:paraId="54255E4B" w14:textId="77777777" w:rsidR="00D069F1" w:rsidRPr="00E23AC8" w:rsidRDefault="00D069F1" w:rsidP="001D2155">
            <w:pPr>
              <w:spacing w:line="276" w:lineRule="auto"/>
              <w:jc w:val="center"/>
            </w:pPr>
          </w:p>
        </w:tc>
        <w:tc>
          <w:tcPr>
            <w:tcW w:w="3145" w:type="dxa"/>
          </w:tcPr>
          <w:p w14:paraId="389F463A" w14:textId="77777777" w:rsidR="00D069F1" w:rsidRPr="00E23AC8" w:rsidRDefault="00D069F1" w:rsidP="001D2155">
            <w:pPr>
              <w:spacing w:line="276" w:lineRule="auto"/>
            </w:pPr>
          </w:p>
        </w:tc>
      </w:tr>
      <w:tr w:rsidR="00D069F1" w:rsidRPr="00E23AC8" w14:paraId="1FFB8A53" w14:textId="77777777" w:rsidTr="005B1BAB">
        <w:trPr>
          <w:jc w:val="center"/>
        </w:trPr>
        <w:tc>
          <w:tcPr>
            <w:tcW w:w="873" w:type="dxa"/>
          </w:tcPr>
          <w:p w14:paraId="4D55B608" w14:textId="77777777" w:rsidR="00D069F1" w:rsidRPr="00E23AC8" w:rsidRDefault="00D069F1" w:rsidP="001D2155">
            <w:pPr>
              <w:pStyle w:val="Overskrift2"/>
              <w:spacing w:line="276" w:lineRule="auto"/>
              <w:rPr>
                <w:lang w:val="nb-NO"/>
              </w:rPr>
            </w:pPr>
          </w:p>
        </w:tc>
        <w:tc>
          <w:tcPr>
            <w:tcW w:w="4934" w:type="dxa"/>
          </w:tcPr>
          <w:p w14:paraId="6C353190" w14:textId="7ED4DD1A" w:rsidR="00D069F1" w:rsidRPr="009E2062" w:rsidRDefault="00D069F1" w:rsidP="001D2155">
            <w:pPr>
              <w:autoSpaceDE w:val="0"/>
              <w:autoSpaceDN w:val="0"/>
              <w:adjustRightInd w:val="0"/>
              <w:spacing w:line="276" w:lineRule="auto"/>
              <w:rPr>
                <w:sz w:val="20"/>
              </w:rPr>
            </w:pPr>
            <w:r w:rsidRPr="009E2062">
              <w:rPr>
                <w:sz w:val="20"/>
              </w:rPr>
              <w:t>Det beregnes timer kun for brøyteroden</w:t>
            </w:r>
            <w:r w:rsidR="000D216D">
              <w:rPr>
                <w:sz w:val="20"/>
              </w:rPr>
              <w:t xml:space="preserve"> </w:t>
            </w:r>
            <w:r w:rsidRPr="009E2062">
              <w:rPr>
                <w:sz w:val="20"/>
              </w:rPr>
              <w:t>(ikke</w:t>
            </w:r>
            <w:r w:rsidR="000D216D">
              <w:rPr>
                <w:sz w:val="20"/>
              </w:rPr>
              <w:t xml:space="preserve"> kjøring</w:t>
            </w:r>
            <w:r w:rsidRPr="009E2062">
              <w:rPr>
                <w:sz w:val="20"/>
              </w:rPr>
              <w:t xml:space="preserve"> til- og fra). Det betales full timepris</w:t>
            </w:r>
            <w:r w:rsidR="00EB6354">
              <w:rPr>
                <w:sz w:val="20"/>
              </w:rPr>
              <w:t xml:space="preserve"> </w:t>
            </w:r>
            <w:r w:rsidRPr="009E2062">
              <w:rPr>
                <w:sz w:val="20"/>
              </w:rPr>
              <w:t xml:space="preserve">for produksjonstid. Det betales ikke for stopptid som skyldes </w:t>
            </w:r>
            <w:r w:rsidR="000D216D">
              <w:rPr>
                <w:sz w:val="20"/>
              </w:rPr>
              <w:t>leverandøren</w:t>
            </w:r>
            <w:r w:rsidRPr="009E2062">
              <w:rPr>
                <w:sz w:val="20"/>
              </w:rPr>
              <w:t xml:space="preserve"> eller </w:t>
            </w:r>
            <w:r w:rsidR="000D216D">
              <w:rPr>
                <w:sz w:val="20"/>
              </w:rPr>
              <w:t>dennes</w:t>
            </w:r>
            <w:r w:rsidRPr="009E2062">
              <w:rPr>
                <w:sz w:val="20"/>
              </w:rPr>
              <w:t xml:space="preserve"> maskin(er).</w:t>
            </w:r>
          </w:p>
        </w:tc>
        <w:tc>
          <w:tcPr>
            <w:tcW w:w="901" w:type="dxa"/>
          </w:tcPr>
          <w:p w14:paraId="4FBB474A" w14:textId="70872926" w:rsidR="00D069F1" w:rsidRPr="00E23AC8" w:rsidRDefault="009E2062" w:rsidP="001D2155">
            <w:pPr>
              <w:spacing w:line="276" w:lineRule="auto"/>
              <w:jc w:val="center"/>
            </w:pPr>
            <w:r>
              <w:t>A</w:t>
            </w:r>
          </w:p>
        </w:tc>
        <w:tc>
          <w:tcPr>
            <w:tcW w:w="1787" w:type="dxa"/>
          </w:tcPr>
          <w:p w14:paraId="5EAAC3F6" w14:textId="142DF24D" w:rsidR="00D069F1" w:rsidRPr="00E23AC8" w:rsidRDefault="008A2AA5" w:rsidP="001D2155">
            <w:pPr>
              <w:spacing w:line="276" w:lineRule="auto"/>
              <w:jc w:val="center"/>
            </w:pPr>
            <w:r>
              <w:t>Bekreftes</w:t>
            </w:r>
          </w:p>
        </w:tc>
        <w:tc>
          <w:tcPr>
            <w:tcW w:w="818" w:type="dxa"/>
          </w:tcPr>
          <w:p w14:paraId="582CABA7" w14:textId="77777777" w:rsidR="00D069F1" w:rsidRPr="00E23AC8" w:rsidRDefault="00D069F1" w:rsidP="001D2155">
            <w:pPr>
              <w:spacing w:line="276" w:lineRule="auto"/>
              <w:jc w:val="center"/>
            </w:pPr>
          </w:p>
        </w:tc>
        <w:tc>
          <w:tcPr>
            <w:tcW w:w="820" w:type="dxa"/>
          </w:tcPr>
          <w:p w14:paraId="44C2061A" w14:textId="77777777" w:rsidR="00D069F1" w:rsidRPr="00E23AC8" w:rsidRDefault="00D069F1" w:rsidP="001D2155">
            <w:pPr>
              <w:spacing w:line="276" w:lineRule="auto"/>
              <w:jc w:val="center"/>
            </w:pPr>
          </w:p>
        </w:tc>
        <w:tc>
          <w:tcPr>
            <w:tcW w:w="3145" w:type="dxa"/>
          </w:tcPr>
          <w:p w14:paraId="6270E484" w14:textId="77777777" w:rsidR="00D069F1" w:rsidRPr="00E23AC8" w:rsidRDefault="00D069F1" w:rsidP="001D2155">
            <w:pPr>
              <w:spacing w:line="276" w:lineRule="auto"/>
            </w:pPr>
          </w:p>
        </w:tc>
      </w:tr>
      <w:tr w:rsidR="009E2062" w:rsidRPr="00E23AC8" w14:paraId="48965BC7" w14:textId="77777777" w:rsidTr="005B1BAB">
        <w:trPr>
          <w:jc w:val="center"/>
        </w:trPr>
        <w:tc>
          <w:tcPr>
            <w:tcW w:w="873" w:type="dxa"/>
          </w:tcPr>
          <w:p w14:paraId="03E32922" w14:textId="77777777" w:rsidR="009E2062" w:rsidRPr="00E23AC8" w:rsidRDefault="009E2062" w:rsidP="001D2155">
            <w:pPr>
              <w:pStyle w:val="Overskrift2"/>
              <w:spacing w:line="276" w:lineRule="auto"/>
              <w:rPr>
                <w:lang w:val="nb-NO"/>
              </w:rPr>
            </w:pPr>
          </w:p>
        </w:tc>
        <w:tc>
          <w:tcPr>
            <w:tcW w:w="4934" w:type="dxa"/>
          </w:tcPr>
          <w:p w14:paraId="3CADB3D3" w14:textId="58BF9427" w:rsidR="009E2062" w:rsidRPr="009E2062" w:rsidRDefault="009E2062" w:rsidP="001D2155">
            <w:pPr>
              <w:autoSpaceDE w:val="0"/>
              <w:autoSpaceDN w:val="0"/>
              <w:adjustRightInd w:val="0"/>
              <w:spacing w:line="276" w:lineRule="auto"/>
              <w:rPr>
                <w:sz w:val="20"/>
              </w:rPr>
            </w:pPr>
            <w:r w:rsidRPr="009E2062">
              <w:rPr>
                <w:sz w:val="20"/>
              </w:rPr>
              <w:t>Leverandør skal føre brøyterapport etter fastsatt skjema og gjeldene rutiner. Brøyterapport danner grunnlag for fakturering.</w:t>
            </w:r>
          </w:p>
        </w:tc>
        <w:tc>
          <w:tcPr>
            <w:tcW w:w="901" w:type="dxa"/>
          </w:tcPr>
          <w:p w14:paraId="6ED88183" w14:textId="0C42979C" w:rsidR="009E2062" w:rsidRPr="00E23AC8" w:rsidRDefault="009E2062" w:rsidP="001D2155">
            <w:pPr>
              <w:spacing w:line="276" w:lineRule="auto"/>
              <w:jc w:val="center"/>
            </w:pPr>
            <w:r>
              <w:t>A</w:t>
            </w:r>
          </w:p>
        </w:tc>
        <w:tc>
          <w:tcPr>
            <w:tcW w:w="1787" w:type="dxa"/>
          </w:tcPr>
          <w:p w14:paraId="02ED72F5" w14:textId="1FE3C59B" w:rsidR="009E2062" w:rsidRPr="00E23AC8" w:rsidRDefault="008A2AA5" w:rsidP="001D2155">
            <w:pPr>
              <w:spacing w:line="276" w:lineRule="auto"/>
              <w:jc w:val="center"/>
            </w:pPr>
            <w:r>
              <w:t>Bekreftes</w:t>
            </w:r>
          </w:p>
        </w:tc>
        <w:tc>
          <w:tcPr>
            <w:tcW w:w="818" w:type="dxa"/>
          </w:tcPr>
          <w:p w14:paraId="6A5FD7ED" w14:textId="77777777" w:rsidR="009E2062" w:rsidRPr="00E23AC8" w:rsidRDefault="009E2062" w:rsidP="001D2155">
            <w:pPr>
              <w:spacing w:line="276" w:lineRule="auto"/>
              <w:jc w:val="center"/>
            </w:pPr>
          </w:p>
        </w:tc>
        <w:tc>
          <w:tcPr>
            <w:tcW w:w="820" w:type="dxa"/>
          </w:tcPr>
          <w:p w14:paraId="79EB7E68" w14:textId="77777777" w:rsidR="009E2062" w:rsidRPr="00E23AC8" w:rsidRDefault="009E2062" w:rsidP="001D2155">
            <w:pPr>
              <w:spacing w:line="276" w:lineRule="auto"/>
              <w:jc w:val="center"/>
            </w:pPr>
          </w:p>
        </w:tc>
        <w:tc>
          <w:tcPr>
            <w:tcW w:w="3145" w:type="dxa"/>
          </w:tcPr>
          <w:p w14:paraId="5A5D4E6C" w14:textId="77777777" w:rsidR="009E2062" w:rsidRPr="00E23AC8" w:rsidRDefault="009E2062" w:rsidP="001D2155">
            <w:pPr>
              <w:spacing w:line="276" w:lineRule="auto"/>
            </w:pPr>
          </w:p>
        </w:tc>
      </w:tr>
      <w:tr w:rsidR="009E2062" w:rsidRPr="00E23AC8" w14:paraId="18741D7D" w14:textId="77777777" w:rsidTr="005B1BAB">
        <w:trPr>
          <w:jc w:val="center"/>
        </w:trPr>
        <w:tc>
          <w:tcPr>
            <w:tcW w:w="873" w:type="dxa"/>
          </w:tcPr>
          <w:p w14:paraId="56D46738" w14:textId="77777777" w:rsidR="009E2062" w:rsidRPr="00E23AC8" w:rsidRDefault="009E2062" w:rsidP="001D2155">
            <w:pPr>
              <w:pStyle w:val="Overskrift2"/>
              <w:spacing w:line="276" w:lineRule="auto"/>
              <w:rPr>
                <w:lang w:val="nb-NO"/>
              </w:rPr>
            </w:pPr>
          </w:p>
        </w:tc>
        <w:tc>
          <w:tcPr>
            <w:tcW w:w="4934" w:type="dxa"/>
          </w:tcPr>
          <w:p w14:paraId="2D88B0AD" w14:textId="0554C1A8" w:rsidR="009E2062" w:rsidRPr="009E2062" w:rsidRDefault="009E2062" w:rsidP="001D2155">
            <w:pPr>
              <w:autoSpaceDE w:val="0"/>
              <w:autoSpaceDN w:val="0"/>
              <w:adjustRightInd w:val="0"/>
              <w:spacing w:line="276" w:lineRule="auto"/>
              <w:rPr>
                <w:sz w:val="20"/>
              </w:rPr>
            </w:pPr>
            <w:r w:rsidRPr="009E2062">
              <w:rPr>
                <w:sz w:val="20"/>
              </w:rPr>
              <w:t xml:space="preserve">Leverandøren må </w:t>
            </w:r>
            <w:r w:rsidR="00986142">
              <w:rPr>
                <w:sz w:val="20"/>
              </w:rPr>
              <w:t xml:space="preserve">kunne </w:t>
            </w:r>
            <w:proofErr w:type="gramStart"/>
            <w:r w:rsidR="00986142">
              <w:rPr>
                <w:sz w:val="20"/>
              </w:rPr>
              <w:t>påregne</w:t>
            </w:r>
            <w:proofErr w:type="gramEnd"/>
            <w:r w:rsidR="00986142">
              <w:rPr>
                <w:sz w:val="20"/>
              </w:rPr>
              <w:t xml:space="preserve"> å måtte ta på seg </w:t>
            </w:r>
            <w:r w:rsidRPr="009E2062">
              <w:rPr>
                <w:sz w:val="20"/>
              </w:rPr>
              <w:t xml:space="preserve">andre oppdrag </w:t>
            </w:r>
            <w:r w:rsidR="00986142">
              <w:rPr>
                <w:sz w:val="20"/>
              </w:rPr>
              <w:t>uten at det</w:t>
            </w:r>
            <w:r w:rsidR="00986142" w:rsidRPr="009E2062">
              <w:rPr>
                <w:sz w:val="20"/>
              </w:rPr>
              <w:t xml:space="preserve"> </w:t>
            </w:r>
            <w:r w:rsidRPr="009E2062">
              <w:rPr>
                <w:sz w:val="20"/>
              </w:rPr>
              <w:t>forsinker gjennomførelsen av brøyting på kommune</w:t>
            </w:r>
            <w:r w:rsidR="00986142">
              <w:rPr>
                <w:sz w:val="20"/>
              </w:rPr>
              <w:t>n</w:t>
            </w:r>
            <w:r w:rsidRPr="009E2062">
              <w:rPr>
                <w:sz w:val="20"/>
              </w:rPr>
              <w:t>s rode. Eventuelle andre brøyteoppdrag langs roden må avklares med teknisk drift.</w:t>
            </w:r>
          </w:p>
        </w:tc>
        <w:tc>
          <w:tcPr>
            <w:tcW w:w="901" w:type="dxa"/>
          </w:tcPr>
          <w:p w14:paraId="6FEEB4D0" w14:textId="71BEF870" w:rsidR="009E2062" w:rsidRPr="00E23AC8" w:rsidRDefault="009E2062" w:rsidP="001D2155">
            <w:pPr>
              <w:spacing w:line="276" w:lineRule="auto"/>
              <w:jc w:val="center"/>
            </w:pPr>
            <w:r>
              <w:t>A</w:t>
            </w:r>
          </w:p>
        </w:tc>
        <w:tc>
          <w:tcPr>
            <w:tcW w:w="1787" w:type="dxa"/>
          </w:tcPr>
          <w:p w14:paraId="339B72D8" w14:textId="584354E1" w:rsidR="009E2062" w:rsidRPr="00E23AC8" w:rsidRDefault="008E6560" w:rsidP="001D2155">
            <w:pPr>
              <w:spacing w:line="276" w:lineRule="auto"/>
              <w:jc w:val="center"/>
            </w:pPr>
            <w:r>
              <w:t>Bekreftes</w:t>
            </w:r>
          </w:p>
        </w:tc>
        <w:tc>
          <w:tcPr>
            <w:tcW w:w="818" w:type="dxa"/>
          </w:tcPr>
          <w:p w14:paraId="6D9195DE" w14:textId="77777777" w:rsidR="009E2062" w:rsidRPr="00E23AC8" w:rsidRDefault="009E2062" w:rsidP="001D2155">
            <w:pPr>
              <w:spacing w:line="276" w:lineRule="auto"/>
              <w:jc w:val="center"/>
            </w:pPr>
          </w:p>
        </w:tc>
        <w:tc>
          <w:tcPr>
            <w:tcW w:w="820" w:type="dxa"/>
          </w:tcPr>
          <w:p w14:paraId="052F57D8" w14:textId="77777777" w:rsidR="009E2062" w:rsidRPr="00E23AC8" w:rsidRDefault="009E2062" w:rsidP="001D2155">
            <w:pPr>
              <w:spacing w:line="276" w:lineRule="auto"/>
              <w:jc w:val="center"/>
            </w:pPr>
          </w:p>
        </w:tc>
        <w:tc>
          <w:tcPr>
            <w:tcW w:w="3145" w:type="dxa"/>
          </w:tcPr>
          <w:p w14:paraId="0449A60E" w14:textId="77777777" w:rsidR="009E2062" w:rsidRPr="00E23AC8" w:rsidRDefault="009E2062" w:rsidP="001D2155">
            <w:pPr>
              <w:spacing w:line="276" w:lineRule="auto"/>
            </w:pPr>
          </w:p>
        </w:tc>
      </w:tr>
      <w:tr w:rsidR="00C33CDC" w:rsidRPr="00E23AC8" w14:paraId="25861585" w14:textId="77777777" w:rsidTr="00887049">
        <w:trPr>
          <w:jc w:val="center"/>
        </w:trPr>
        <w:tc>
          <w:tcPr>
            <w:tcW w:w="873" w:type="dxa"/>
            <w:shd w:val="clear" w:color="auto" w:fill="B8D5C4"/>
          </w:tcPr>
          <w:p w14:paraId="3BC01DAF" w14:textId="77777777" w:rsidR="00C33CDC" w:rsidRPr="00E23AC8" w:rsidRDefault="00C33CDC" w:rsidP="001D2155">
            <w:pPr>
              <w:spacing w:line="276" w:lineRule="auto"/>
            </w:pPr>
          </w:p>
        </w:tc>
        <w:tc>
          <w:tcPr>
            <w:tcW w:w="12405" w:type="dxa"/>
            <w:gridSpan w:val="6"/>
            <w:shd w:val="clear" w:color="auto" w:fill="B8D5C4"/>
          </w:tcPr>
          <w:p w14:paraId="543F900D" w14:textId="3C25B678" w:rsidR="00C33CDC" w:rsidRPr="009E2062" w:rsidRDefault="009E2062" w:rsidP="001D2155">
            <w:pPr>
              <w:spacing w:line="276" w:lineRule="auto"/>
              <w:rPr>
                <w:rStyle w:val="Sterk"/>
                <w:b w:val="0"/>
                <w:bCs w:val="0"/>
              </w:rPr>
            </w:pPr>
            <w:r w:rsidRPr="009E2062">
              <w:rPr>
                <w:b/>
                <w:bCs/>
              </w:rPr>
              <w:t>Forsikring</w:t>
            </w:r>
          </w:p>
        </w:tc>
      </w:tr>
      <w:tr w:rsidR="00C33CDC" w:rsidRPr="00E23AC8" w14:paraId="2C0398AD" w14:textId="77777777" w:rsidTr="005B1BAB">
        <w:trPr>
          <w:jc w:val="center"/>
        </w:trPr>
        <w:tc>
          <w:tcPr>
            <w:tcW w:w="873" w:type="dxa"/>
          </w:tcPr>
          <w:p w14:paraId="23F45E25" w14:textId="77777777" w:rsidR="00C33CDC" w:rsidRPr="00E23AC8" w:rsidRDefault="00C33CDC" w:rsidP="001D2155">
            <w:pPr>
              <w:pStyle w:val="Overskrift2"/>
              <w:spacing w:line="276" w:lineRule="auto"/>
              <w:rPr>
                <w:lang w:val="nb-NO"/>
              </w:rPr>
            </w:pPr>
            <w:bookmarkStart w:id="16" w:name="_Toc508011289"/>
            <w:bookmarkEnd w:id="16"/>
          </w:p>
        </w:tc>
        <w:tc>
          <w:tcPr>
            <w:tcW w:w="4934" w:type="dxa"/>
          </w:tcPr>
          <w:p w14:paraId="441C365A" w14:textId="361597A0" w:rsidR="00C33CDC" w:rsidRPr="00DF545D" w:rsidRDefault="009E2062" w:rsidP="001D2155">
            <w:pPr>
              <w:spacing w:line="276" w:lineRule="auto"/>
              <w:rPr>
                <w:sz w:val="20"/>
              </w:rPr>
            </w:pPr>
            <w:r w:rsidRPr="00DF545D">
              <w:rPr>
                <w:sz w:val="20"/>
              </w:rPr>
              <w:t>Leverandøren skal ha alle nødvendige forsikringer for eget utstyr, materiell samt yrkesskadeforsikring.</w:t>
            </w:r>
          </w:p>
          <w:p w14:paraId="76D98227" w14:textId="77777777" w:rsidR="009E2062" w:rsidRPr="00DF545D" w:rsidRDefault="009E2062" w:rsidP="001D2155">
            <w:pPr>
              <w:spacing w:line="276" w:lineRule="auto"/>
              <w:rPr>
                <w:rFonts w:cs="Calibri"/>
                <w:sz w:val="20"/>
              </w:rPr>
            </w:pPr>
          </w:p>
          <w:p w14:paraId="2370C084" w14:textId="3BAB4710" w:rsidR="009E2062" w:rsidRPr="00DF545D" w:rsidRDefault="009E2062" w:rsidP="001D2155">
            <w:pPr>
              <w:autoSpaceDE w:val="0"/>
              <w:autoSpaceDN w:val="0"/>
              <w:adjustRightInd w:val="0"/>
              <w:spacing w:line="276" w:lineRule="auto"/>
              <w:rPr>
                <w:sz w:val="20"/>
              </w:rPr>
            </w:pPr>
            <w:r w:rsidRPr="00DF545D">
              <w:rPr>
                <w:sz w:val="20"/>
              </w:rPr>
              <w:t>Leverandøren eller hans forsikringsselskap svarer for skader som forvoldes under brøytingen.</w:t>
            </w:r>
            <w:r w:rsidR="000D216D" w:rsidRPr="00DF545D">
              <w:rPr>
                <w:sz w:val="20"/>
              </w:rPr>
              <w:t xml:space="preserve"> </w:t>
            </w:r>
            <w:r w:rsidRPr="00DF545D">
              <w:rPr>
                <w:sz w:val="20"/>
              </w:rPr>
              <w:t>Kommunen er uten ansvar for skader Leverandøren påfører seg selv, sine ansatte eller sitt materiell og likeledes for skader som påføres tredjemann.</w:t>
            </w:r>
          </w:p>
          <w:p w14:paraId="37965521" w14:textId="77777777" w:rsidR="009E2062" w:rsidRPr="00DF545D" w:rsidRDefault="009E2062" w:rsidP="001D2155">
            <w:pPr>
              <w:autoSpaceDE w:val="0"/>
              <w:autoSpaceDN w:val="0"/>
              <w:adjustRightInd w:val="0"/>
              <w:spacing w:line="276" w:lineRule="auto"/>
              <w:rPr>
                <w:sz w:val="20"/>
              </w:rPr>
            </w:pPr>
          </w:p>
          <w:p w14:paraId="1D4CB047" w14:textId="33EED34D" w:rsidR="009E2062" w:rsidRPr="00DF545D" w:rsidRDefault="009E2062" w:rsidP="001D2155">
            <w:pPr>
              <w:autoSpaceDE w:val="0"/>
              <w:autoSpaceDN w:val="0"/>
              <w:adjustRightInd w:val="0"/>
              <w:spacing w:line="276" w:lineRule="auto"/>
              <w:rPr>
                <w:sz w:val="20"/>
              </w:rPr>
            </w:pPr>
            <w:r w:rsidRPr="00DF545D">
              <w:rPr>
                <w:sz w:val="20"/>
              </w:rPr>
              <w:t xml:space="preserve">Skader som påføres ved brøyting skal rapporteres til </w:t>
            </w:r>
            <w:r w:rsidRPr="00DF545D">
              <w:rPr>
                <w:sz w:val="20"/>
              </w:rPr>
              <w:lastRenderedPageBreak/>
              <w:t>teknisk drift.  Huseiere skal ta opp eventuelle skader direkte med leverandøren.</w:t>
            </w:r>
          </w:p>
          <w:p w14:paraId="3F569B1A" w14:textId="77777777" w:rsidR="000D216D" w:rsidRPr="00DF545D" w:rsidRDefault="000D216D" w:rsidP="001D2155">
            <w:pPr>
              <w:autoSpaceDE w:val="0"/>
              <w:autoSpaceDN w:val="0"/>
              <w:adjustRightInd w:val="0"/>
              <w:spacing w:line="276" w:lineRule="auto"/>
              <w:rPr>
                <w:sz w:val="20"/>
              </w:rPr>
            </w:pPr>
          </w:p>
          <w:p w14:paraId="70CC6836" w14:textId="1F960A66" w:rsidR="009E2062" w:rsidRPr="00DF545D" w:rsidRDefault="009E2062" w:rsidP="001D2155">
            <w:pPr>
              <w:autoSpaceDE w:val="0"/>
              <w:autoSpaceDN w:val="0"/>
              <w:adjustRightInd w:val="0"/>
              <w:spacing w:line="276" w:lineRule="auto"/>
              <w:rPr>
                <w:sz w:val="20"/>
              </w:rPr>
            </w:pPr>
          </w:p>
        </w:tc>
        <w:tc>
          <w:tcPr>
            <w:tcW w:w="901" w:type="dxa"/>
          </w:tcPr>
          <w:p w14:paraId="6CC6D75A" w14:textId="464DC671" w:rsidR="00C33CDC" w:rsidRPr="00DF545D" w:rsidRDefault="009E2062" w:rsidP="001D2155">
            <w:pPr>
              <w:spacing w:line="276" w:lineRule="auto"/>
              <w:jc w:val="center"/>
              <w:rPr>
                <w:szCs w:val="22"/>
              </w:rPr>
            </w:pPr>
            <w:r w:rsidRPr="00DF545D">
              <w:rPr>
                <w:szCs w:val="22"/>
              </w:rPr>
              <w:lastRenderedPageBreak/>
              <w:t>A</w:t>
            </w:r>
          </w:p>
        </w:tc>
        <w:tc>
          <w:tcPr>
            <w:tcW w:w="1787" w:type="dxa"/>
          </w:tcPr>
          <w:p w14:paraId="23407BBA" w14:textId="7E1119E2" w:rsidR="00C33CDC" w:rsidRPr="00DF545D" w:rsidRDefault="008E6560" w:rsidP="001D2155">
            <w:pPr>
              <w:spacing w:line="276" w:lineRule="auto"/>
              <w:jc w:val="center"/>
              <w:rPr>
                <w:szCs w:val="22"/>
              </w:rPr>
            </w:pPr>
            <w:r w:rsidRPr="00DF545D">
              <w:rPr>
                <w:szCs w:val="22"/>
              </w:rPr>
              <w:t>Bekreftes</w:t>
            </w:r>
          </w:p>
        </w:tc>
        <w:tc>
          <w:tcPr>
            <w:tcW w:w="818" w:type="dxa"/>
          </w:tcPr>
          <w:p w14:paraId="7BD754ED" w14:textId="77777777" w:rsidR="00C33CDC" w:rsidRPr="00E23AC8" w:rsidRDefault="00C33CDC" w:rsidP="001D2155">
            <w:pPr>
              <w:spacing w:line="276" w:lineRule="auto"/>
              <w:jc w:val="center"/>
            </w:pPr>
          </w:p>
        </w:tc>
        <w:tc>
          <w:tcPr>
            <w:tcW w:w="820" w:type="dxa"/>
          </w:tcPr>
          <w:p w14:paraId="0EE1F772" w14:textId="77777777" w:rsidR="00C33CDC" w:rsidRPr="00E23AC8" w:rsidRDefault="00C33CDC" w:rsidP="001D2155">
            <w:pPr>
              <w:spacing w:line="276" w:lineRule="auto"/>
              <w:jc w:val="center"/>
            </w:pPr>
          </w:p>
        </w:tc>
        <w:tc>
          <w:tcPr>
            <w:tcW w:w="3145" w:type="dxa"/>
          </w:tcPr>
          <w:p w14:paraId="0DDE80E5" w14:textId="77777777" w:rsidR="00C33CDC" w:rsidRPr="00E23AC8" w:rsidRDefault="00C33CDC" w:rsidP="001D2155">
            <w:pPr>
              <w:spacing w:line="276" w:lineRule="auto"/>
            </w:pPr>
          </w:p>
        </w:tc>
      </w:tr>
      <w:tr w:rsidR="00C33CDC" w:rsidRPr="00E23AC8" w14:paraId="3F6D1114" w14:textId="77777777" w:rsidTr="00887049">
        <w:trPr>
          <w:jc w:val="center"/>
        </w:trPr>
        <w:tc>
          <w:tcPr>
            <w:tcW w:w="873" w:type="dxa"/>
            <w:shd w:val="clear" w:color="auto" w:fill="B8D5C4"/>
          </w:tcPr>
          <w:p w14:paraId="2104E344" w14:textId="77777777" w:rsidR="00C33CDC" w:rsidRPr="00E23AC8" w:rsidRDefault="00C33CDC" w:rsidP="001D2155">
            <w:pPr>
              <w:spacing w:line="276" w:lineRule="auto"/>
            </w:pPr>
          </w:p>
        </w:tc>
        <w:tc>
          <w:tcPr>
            <w:tcW w:w="12405" w:type="dxa"/>
            <w:gridSpan w:val="6"/>
            <w:shd w:val="clear" w:color="auto" w:fill="B8D5C4"/>
          </w:tcPr>
          <w:p w14:paraId="538F66F1" w14:textId="6A86E651" w:rsidR="00C33CDC" w:rsidRPr="00DF545D" w:rsidRDefault="009E2062" w:rsidP="001D2155">
            <w:pPr>
              <w:spacing w:line="276" w:lineRule="auto"/>
              <w:rPr>
                <w:rStyle w:val="Sterk"/>
                <w:sz w:val="20"/>
              </w:rPr>
            </w:pPr>
            <w:r w:rsidRPr="00DF545D">
              <w:rPr>
                <w:rStyle w:val="Sterk"/>
                <w:sz w:val="20"/>
              </w:rPr>
              <w:t>HMS</w:t>
            </w:r>
          </w:p>
        </w:tc>
      </w:tr>
      <w:tr w:rsidR="00C33CDC" w:rsidRPr="00E23AC8" w14:paraId="228790C7" w14:textId="77777777" w:rsidTr="005B1BAB">
        <w:trPr>
          <w:jc w:val="center"/>
        </w:trPr>
        <w:tc>
          <w:tcPr>
            <w:tcW w:w="873" w:type="dxa"/>
          </w:tcPr>
          <w:p w14:paraId="56350AD3" w14:textId="77777777" w:rsidR="00C33CDC" w:rsidRPr="00E23AC8" w:rsidRDefault="00C33CDC" w:rsidP="001D2155">
            <w:pPr>
              <w:pStyle w:val="Overskrift2"/>
              <w:spacing w:line="276" w:lineRule="auto"/>
              <w:rPr>
                <w:lang w:val="nb-NO"/>
              </w:rPr>
            </w:pPr>
            <w:bookmarkStart w:id="17" w:name="_Toc508011290"/>
            <w:bookmarkEnd w:id="17"/>
          </w:p>
        </w:tc>
        <w:tc>
          <w:tcPr>
            <w:tcW w:w="4934" w:type="dxa"/>
          </w:tcPr>
          <w:p w14:paraId="7F020406" w14:textId="5CB8DF08" w:rsidR="009E2062" w:rsidRPr="00DF545D" w:rsidRDefault="009E2062" w:rsidP="001D2155">
            <w:pPr>
              <w:autoSpaceDE w:val="0"/>
              <w:autoSpaceDN w:val="0"/>
              <w:adjustRightInd w:val="0"/>
              <w:spacing w:line="276" w:lineRule="auto"/>
              <w:rPr>
                <w:sz w:val="20"/>
              </w:rPr>
            </w:pPr>
            <w:r w:rsidRPr="00DF545D">
              <w:rPr>
                <w:sz w:val="20"/>
              </w:rPr>
              <w:t>Leverandør</w:t>
            </w:r>
            <w:r w:rsidR="000D216D" w:rsidRPr="00DF545D">
              <w:rPr>
                <w:sz w:val="20"/>
              </w:rPr>
              <w:t>en</w:t>
            </w:r>
            <w:r w:rsidRPr="00DF545D">
              <w:rPr>
                <w:sz w:val="20"/>
              </w:rPr>
              <w:t xml:space="preserve"> er ansvarlig for å ha HMS-system i egen virksomhet, jf. "Forskrift om internkontroll". Kommunen kan til enhver tid kreve HMS-system dokumentert.</w:t>
            </w:r>
          </w:p>
          <w:p w14:paraId="56281544" w14:textId="77777777" w:rsidR="00E21416" w:rsidRPr="00DF545D" w:rsidRDefault="00E21416" w:rsidP="001D2155">
            <w:pPr>
              <w:autoSpaceDE w:val="0"/>
              <w:autoSpaceDN w:val="0"/>
              <w:adjustRightInd w:val="0"/>
              <w:spacing w:line="276" w:lineRule="auto"/>
              <w:rPr>
                <w:sz w:val="20"/>
              </w:rPr>
            </w:pPr>
          </w:p>
          <w:p w14:paraId="4BED2355" w14:textId="54739EC6" w:rsidR="00C33CDC" w:rsidRPr="00DF545D" w:rsidRDefault="009E2062" w:rsidP="001D2155">
            <w:pPr>
              <w:autoSpaceDE w:val="0"/>
              <w:autoSpaceDN w:val="0"/>
              <w:adjustRightInd w:val="0"/>
              <w:spacing w:line="276" w:lineRule="auto"/>
              <w:rPr>
                <w:sz w:val="20"/>
              </w:rPr>
            </w:pPr>
            <w:r w:rsidRPr="00DF545D">
              <w:rPr>
                <w:sz w:val="20"/>
              </w:rPr>
              <w:t>Grove eller gjentatte overtredelser av HMS</w:t>
            </w:r>
            <w:r w:rsidR="000D216D" w:rsidRPr="00DF545D">
              <w:rPr>
                <w:sz w:val="20"/>
              </w:rPr>
              <w:t>-</w:t>
            </w:r>
            <w:r w:rsidRPr="00DF545D">
              <w:rPr>
                <w:sz w:val="20"/>
              </w:rPr>
              <w:t>krav/</w:t>
            </w:r>
            <w:r w:rsidR="000D216D" w:rsidRPr="00DF545D">
              <w:rPr>
                <w:sz w:val="20"/>
              </w:rPr>
              <w:t>-</w:t>
            </w:r>
            <w:r w:rsidRPr="00DF545D">
              <w:rPr>
                <w:sz w:val="20"/>
              </w:rPr>
              <w:t xml:space="preserve">bestemmelser anses som vesentlig mislighold og gir grunnlag for heving av denne kontrakten.  Det kan skje med øyeblikkelig virkning. </w:t>
            </w:r>
          </w:p>
        </w:tc>
        <w:tc>
          <w:tcPr>
            <w:tcW w:w="901" w:type="dxa"/>
          </w:tcPr>
          <w:p w14:paraId="6371562F" w14:textId="7AB818EF" w:rsidR="00C33CDC" w:rsidRPr="00DF545D" w:rsidRDefault="009E2062" w:rsidP="001D2155">
            <w:pPr>
              <w:spacing w:line="276" w:lineRule="auto"/>
              <w:jc w:val="center"/>
              <w:rPr>
                <w:szCs w:val="22"/>
              </w:rPr>
            </w:pPr>
            <w:r w:rsidRPr="00DF545D">
              <w:rPr>
                <w:szCs w:val="22"/>
              </w:rPr>
              <w:t>A</w:t>
            </w:r>
          </w:p>
        </w:tc>
        <w:tc>
          <w:tcPr>
            <w:tcW w:w="1787" w:type="dxa"/>
          </w:tcPr>
          <w:p w14:paraId="0E042EE8" w14:textId="60EFF851" w:rsidR="00C33CDC" w:rsidRPr="00DF545D" w:rsidRDefault="008E6560" w:rsidP="001D2155">
            <w:pPr>
              <w:spacing w:line="276" w:lineRule="auto"/>
              <w:jc w:val="center"/>
              <w:rPr>
                <w:szCs w:val="22"/>
              </w:rPr>
            </w:pPr>
            <w:r w:rsidRPr="00DF545D">
              <w:rPr>
                <w:szCs w:val="22"/>
              </w:rPr>
              <w:t>Bekreftes</w:t>
            </w:r>
          </w:p>
        </w:tc>
        <w:tc>
          <w:tcPr>
            <w:tcW w:w="818" w:type="dxa"/>
          </w:tcPr>
          <w:p w14:paraId="518827FD" w14:textId="77777777" w:rsidR="00C33CDC" w:rsidRPr="00E23AC8" w:rsidRDefault="00C33CDC" w:rsidP="001D2155">
            <w:pPr>
              <w:spacing w:line="276" w:lineRule="auto"/>
              <w:jc w:val="center"/>
            </w:pPr>
          </w:p>
        </w:tc>
        <w:tc>
          <w:tcPr>
            <w:tcW w:w="820" w:type="dxa"/>
          </w:tcPr>
          <w:p w14:paraId="6F72E71B" w14:textId="77777777" w:rsidR="00C33CDC" w:rsidRPr="00E23AC8" w:rsidRDefault="00C33CDC" w:rsidP="001D2155">
            <w:pPr>
              <w:spacing w:line="276" w:lineRule="auto"/>
              <w:jc w:val="center"/>
            </w:pPr>
          </w:p>
        </w:tc>
        <w:tc>
          <w:tcPr>
            <w:tcW w:w="3145" w:type="dxa"/>
          </w:tcPr>
          <w:p w14:paraId="2618DA9D" w14:textId="77777777" w:rsidR="00C33CDC" w:rsidRPr="00E23AC8" w:rsidRDefault="00C33CDC" w:rsidP="001D2155">
            <w:pPr>
              <w:spacing w:line="276" w:lineRule="auto"/>
            </w:pPr>
          </w:p>
        </w:tc>
      </w:tr>
      <w:tr w:rsidR="00C33CDC" w:rsidRPr="00E23AC8" w14:paraId="5C781071" w14:textId="77777777" w:rsidTr="00887049">
        <w:trPr>
          <w:jc w:val="center"/>
        </w:trPr>
        <w:tc>
          <w:tcPr>
            <w:tcW w:w="873" w:type="dxa"/>
            <w:shd w:val="clear" w:color="auto" w:fill="037639"/>
          </w:tcPr>
          <w:p w14:paraId="450530E7" w14:textId="77777777" w:rsidR="00C33CDC" w:rsidRPr="00887049" w:rsidRDefault="00C33CDC" w:rsidP="001D2155">
            <w:pPr>
              <w:spacing w:line="276" w:lineRule="auto"/>
              <w:rPr>
                <w:b/>
                <w:color w:val="FFFFFF" w:themeColor="background1"/>
              </w:rPr>
            </w:pPr>
            <w:bookmarkStart w:id="18" w:name="_Toc508011291"/>
            <w:bookmarkEnd w:id="18"/>
          </w:p>
        </w:tc>
        <w:tc>
          <w:tcPr>
            <w:tcW w:w="12405" w:type="dxa"/>
            <w:gridSpan w:val="6"/>
            <w:shd w:val="clear" w:color="auto" w:fill="037639"/>
          </w:tcPr>
          <w:p w14:paraId="7331E701" w14:textId="059A8809" w:rsidR="00C33CDC" w:rsidRPr="00887049" w:rsidRDefault="00E23AC8" w:rsidP="001D2155">
            <w:pPr>
              <w:pStyle w:val="Overskrift1"/>
              <w:spacing w:line="276" w:lineRule="auto"/>
              <w:rPr>
                <w:color w:val="FFFFFF" w:themeColor="background1"/>
              </w:rPr>
            </w:pPr>
            <w:bookmarkStart w:id="19" w:name="_Toc171674525"/>
            <w:r w:rsidRPr="00887049">
              <w:rPr>
                <w:color w:val="FFFFFF" w:themeColor="background1"/>
              </w:rPr>
              <w:t>Service</w:t>
            </w:r>
            <w:r w:rsidR="00D069F1" w:rsidRPr="00887049">
              <w:rPr>
                <w:color w:val="FFFFFF" w:themeColor="background1"/>
              </w:rPr>
              <w:t>,</w:t>
            </w:r>
            <w:r w:rsidRPr="00887049">
              <w:rPr>
                <w:color w:val="FFFFFF" w:themeColor="background1"/>
              </w:rPr>
              <w:t xml:space="preserve"> respons</w:t>
            </w:r>
            <w:r w:rsidR="00D069F1" w:rsidRPr="00887049">
              <w:rPr>
                <w:color w:val="FFFFFF" w:themeColor="background1"/>
              </w:rPr>
              <w:t xml:space="preserve"> og beredskap</w:t>
            </w:r>
            <w:bookmarkEnd w:id="19"/>
          </w:p>
        </w:tc>
      </w:tr>
      <w:tr w:rsidR="00C33CDC" w:rsidRPr="00E23AC8" w14:paraId="50E08C8C" w14:textId="77777777" w:rsidTr="005B1BAB">
        <w:trPr>
          <w:jc w:val="center"/>
        </w:trPr>
        <w:tc>
          <w:tcPr>
            <w:tcW w:w="873" w:type="dxa"/>
          </w:tcPr>
          <w:p w14:paraId="1C9F5E8B" w14:textId="77777777" w:rsidR="00C33CDC" w:rsidRPr="00E23AC8" w:rsidRDefault="00C33CDC" w:rsidP="001D2155">
            <w:pPr>
              <w:pStyle w:val="Overskrift2"/>
              <w:spacing w:line="276" w:lineRule="auto"/>
              <w:rPr>
                <w:lang w:val="nb-NO"/>
              </w:rPr>
            </w:pPr>
            <w:bookmarkStart w:id="20" w:name="_Toc508011293"/>
            <w:bookmarkEnd w:id="20"/>
          </w:p>
        </w:tc>
        <w:tc>
          <w:tcPr>
            <w:tcW w:w="4934" w:type="dxa"/>
          </w:tcPr>
          <w:p w14:paraId="712822BF" w14:textId="77777777" w:rsidR="00E23AC8" w:rsidRPr="00DF545D" w:rsidRDefault="00E23AC8" w:rsidP="001D2155">
            <w:pPr>
              <w:pStyle w:val="Tabell"/>
              <w:spacing w:line="276" w:lineRule="auto"/>
              <w:rPr>
                <w:b/>
                <w:bCs/>
                <w:sz w:val="20"/>
              </w:rPr>
            </w:pPr>
            <w:r w:rsidRPr="00DF545D">
              <w:rPr>
                <w:b/>
                <w:bCs/>
                <w:sz w:val="20"/>
              </w:rPr>
              <w:t xml:space="preserve">Tilgjengelighet: </w:t>
            </w:r>
          </w:p>
          <w:p w14:paraId="6B689971" w14:textId="77777777" w:rsidR="00C33CDC" w:rsidRPr="00DF545D" w:rsidRDefault="00E23AC8" w:rsidP="001D2155">
            <w:pPr>
              <w:pStyle w:val="Tabell"/>
              <w:spacing w:line="276" w:lineRule="auto"/>
              <w:rPr>
                <w:sz w:val="20"/>
              </w:rPr>
            </w:pPr>
            <w:r w:rsidRPr="00DF545D">
              <w:rPr>
                <w:sz w:val="20"/>
              </w:rPr>
              <w:t>Leverandør skal oppgi responstid for oppstart av arbeid for den enkelte rode. Responstid regnes som den tiden det tar fra bestilling er sendt fra oppdragsgiver til kontraktsarbeider er startet opp på den enkelte rode.</w:t>
            </w:r>
          </w:p>
          <w:p w14:paraId="1832A9A5" w14:textId="77777777" w:rsidR="00E23AC8" w:rsidRPr="00DF545D" w:rsidRDefault="00E23AC8" w:rsidP="001D2155">
            <w:pPr>
              <w:pStyle w:val="Tabell"/>
              <w:spacing w:line="276" w:lineRule="auto"/>
              <w:rPr>
                <w:sz w:val="20"/>
              </w:rPr>
            </w:pPr>
          </w:p>
          <w:p w14:paraId="59AF3BD7" w14:textId="247AD62E" w:rsidR="00E23AC8" w:rsidRPr="00DF545D" w:rsidRDefault="00E23AC8" w:rsidP="001D2155">
            <w:pPr>
              <w:autoSpaceDE w:val="0"/>
              <w:autoSpaceDN w:val="0"/>
              <w:adjustRightInd w:val="0"/>
              <w:spacing w:line="276" w:lineRule="auto"/>
              <w:rPr>
                <w:sz w:val="20"/>
                <w:u w:val="single"/>
              </w:rPr>
            </w:pPr>
            <w:r w:rsidRPr="00DF545D">
              <w:rPr>
                <w:sz w:val="20"/>
                <w:u w:val="single"/>
              </w:rPr>
              <w:t xml:space="preserve">Responstid skal maksimalt være </w:t>
            </w:r>
            <w:r w:rsidR="002429BA" w:rsidRPr="00DF545D">
              <w:rPr>
                <w:sz w:val="20"/>
                <w:u w:val="single"/>
              </w:rPr>
              <w:t>60</w:t>
            </w:r>
            <w:r w:rsidRPr="00DF545D">
              <w:rPr>
                <w:sz w:val="20"/>
                <w:u w:val="single"/>
              </w:rPr>
              <w:t xml:space="preserve"> minutter.</w:t>
            </w:r>
          </w:p>
          <w:p w14:paraId="17775F7B" w14:textId="77777777" w:rsidR="00B50628" w:rsidRPr="00DF545D" w:rsidRDefault="00B50628" w:rsidP="001D2155">
            <w:pPr>
              <w:autoSpaceDE w:val="0"/>
              <w:autoSpaceDN w:val="0"/>
              <w:adjustRightInd w:val="0"/>
              <w:spacing w:line="276" w:lineRule="auto"/>
              <w:rPr>
                <w:sz w:val="20"/>
              </w:rPr>
            </w:pPr>
          </w:p>
          <w:p w14:paraId="28FAC8A6" w14:textId="1CC9514A" w:rsidR="00B50628" w:rsidRPr="00DF545D" w:rsidRDefault="00B50628" w:rsidP="001D2155">
            <w:pPr>
              <w:autoSpaceDE w:val="0"/>
              <w:autoSpaceDN w:val="0"/>
              <w:adjustRightInd w:val="0"/>
              <w:spacing w:line="276" w:lineRule="auto"/>
              <w:rPr>
                <w:sz w:val="20"/>
              </w:rPr>
            </w:pPr>
            <w:r w:rsidRPr="00DF545D">
              <w:rPr>
                <w:sz w:val="20"/>
              </w:rPr>
              <w:t>Dersom tilbudt responstid ikke overholdes bortfaller fakturering av beredskapstillegg for den dagen.</w:t>
            </w:r>
          </w:p>
        </w:tc>
        <w:tc>
          <w:tcPr>
            <w:tcW w:w="901" w:type="dxa"/>
          </w:tcPr>
          <w:p w14:paraId="37F04D17" w14:textId="5A199FA7" w:rsidR="00C33CDC" w:rsidRPr="00DF545D" w:rsidRDefault="00E23AC8" w:rsidP="001D2155">
            <w:pPr>
              <w:spacing w:line="276" w:lineRule="auto"/>
              <w:jc w:val="center"/>
              <w:rPr>
                <w:szCs w:val="22"/>
              </w:rPr>
            </w:pPr>
            <w:r w:rsidRPr="00DF545D">
              <w:rPr>
                <w:szCs w:val="22"/>
              </w:rPr>
              <w:t>A</w:t>
            </w:r>
          </w:p>
        </w:tc>
        <w:tc>
          <w:tcPr>
            <w:tcW w:w="1787" w:type="dxa"/>
          </w:tcPr>
          <w:p w14:paraId="18CA3B75" w14:textId="6394A203" w:rsidR="00C33CDC" w:rsidRPr="00DF545D" w:rsidRDefault="00E23AC8" w:rsidP="001D2155">
            <w:pPr>
              <w:spacing w:line="276" w:lineRule="auto"/>
              <w:jc w:val="center"/>
              <w:rPr>
                <w:szCs w:val="22"/>
              </w:rPr>
            </w:pPr>
            <w:r w:rsidRPr="00DF545D">
              <w:rPr>
                <w:szCs w:val="22"/>
              </w:rPr>
              <w:t>Oppi responstid i minutter</w:t>
            </w:r>
            <w:r w:rsidR="008E6560" w:rsidRPr="00DF545D">
              <w:rPr>
                <w:szCs w:val="22"/>
              </w:rPr>
              <w:t xml:space="preserve"> for roder omfattet av tilbudet</w:t>
            </w:r>
            <w:r w:rsidR="00435827">
              <w:rPr>
                <w:szCs w:val="22"/>
              </w:rPr>
              <w:t>.</w:t>
            </w:r>
          </w:p>
        </w:tc>
        <w:tc>
          <w:tcPr>
            <w:tcW w:w="818" w:type="dxa"/>
          </w:tcPr>
          <w:p w14:paraId="2157B1A7" w14:textId="77777777" w:rsidR="00C33CDC" w:rsidRPr="00E23AC8" w:rsidRDefault="00C33CDC" w:rsidP="001D2155">
            <w:pPr>
              <w:spacing w:line="276" w:lineRule="auto"/>
              <w:jc w:val="center"/>
            </w:pPr>
          </w:p>
        </w:tc>
        <w:tc>
          <w:tcPr>
            <w:tcW w:w="820" w:type="dxa"/>
          </w:tcPr>
          <w:p w14:paraId="3C470559" w14:textId="77777777" w:rsidR="00C33CDC" w:rsidRPr="00E23AC8" w:rsidRDefault="00C33CDC" w:rsidP="001D2155">
            <w:pPr>
              <w:spacing w:line="276" w:lineRule="auto"/>
              <w:jc w:val="center"/>
            </w:pPr>
          </w:p>
        </w:tc>
        <w:tc>
          <w:tcPr>
            <w:tcW w:w="3145" w:type="dxa"/>
          </w:tcPr>
          <w:p w14:paraId="0BA4EB38" w14:textId="43D17344" w:rsidR="00E23AC8" w:rsidRPr="00E23AC8" w:rsidRDefault="00E23AC8" w:rsidP="001D2155">
            <w:pPr>
              <w:spacing w:line="276" w:lineRule="auto"/>
            </w:pPr>
          </w:p>
        </w:tc>
      </w:tr>
      <w:tr w:rsidR="00C33CDC" w:rsidRPr="00E23AC8" w14:paraId="05B50005" w14:textId="77777777" w:rsidTr="005B1BAB">
        <w:trPr>
          <w:jc w:val="center"/>
        </w:trPr>
        <w:tc>
          <w:tcPr>
            <w:tcW w:w="873" w:type="dxa"/>
          </w:tcPr>
          <w:p w14:paraId="517CC275" w14:textId="77777777" w:rsidR="00C33CDC" w:rsidRPr="00E23AC8" w:rsidRDefault="00C33CDC" w:rsidP="001D2155">
            <w:pPr>
              <w:pStyle w:val="Overskrift2"/>
              <w:spacing w:line="276" w:lineRule="auto"/>
              <w:rPr>
                <w:lang w:val="nb-NO"/>
              </w:rPr>
            </w:pPr>
            <w:bookmarkStart w:id="21" w:name="_Toc508011294"/>
            <w:bookmarkEnd w:id="21"/>
          </w:p>
        </w:tc>
        <w:tc>
          <w:tcPr>
            <w:tcW w:w="4934" w:type="dxa"/>
          </w:tcPr>
          <w:p w14:paraId="3C2ACAAD" w14:textId="12947CC1" w:rsidR="00C33CDC" w:rsidRDefault="00D069F1" w:rsidP="001D2155">
            <w:pPr>
              <w:autoSpaceDE w:val="0"/>
              <w:autoSpaceDN w:val="0"/>
              <w:adjustRightInd w:val="0"/>
              <w:spacing w:line="276" w:lineRule="auto"/>
              <w:rPr>
                <w:sz w:val="20"/>
              </w:rPr>
            </w:pPr>
            <w:r w:rsidRPr="00DF545D">
              <w:rPr>
                <w:sz w:val="20"/>
              </w:rPr>
              <w:t>Kontraktøren er pliktig til å være tilgjengelig på telefon</w:t>
            </w:r>
            <w:r w:rsidR="00B46DC0">
              <w:rPr>
                <w:sz w:val="20"/>
              </w:rPr>
              <w:t xml:space="preserve"> i beredskapsperioden</w:t>
            </w:r>
            <w:r w:rsidRPr="00DF545D">
              <w:rPr>
                <w:sz w:val="20"/>
              </w:rPr>
              <w:t xml:space="preserve"> og skal ha mobiltelefon i</w:t>
            </w:r>
            <w:r w:rsidR="008A2AA5" w:rsidRPr="00DF545D">
              <w:rPr>
                <w:sz w:val="20"/>
              </w:rPr>
              <w:t xml:space="preserve"> </w:t>
            </w:r>
            <w:r w:rsidRPr="00DF545D">
              <w:rPr>
                <w:sz w:val="20"/>
              </w:rPr>
              <w:t>traktoren</w:t>
            </w:r>
            <w:r w:rsidR="00B70B48">
              <w:rPr>
                <w:sz w:val="20"/>
              </w:rPr>
              <w:t>/kjøretøyet</w:t>
            </w:r>
            <w:r w:rsidRPr="00DF545D">
              <w:rPr>
                <w:sz w:val="20"/>
              </w:rPr>
              <w:t xml:space="preserve">. Teknisk drift skal umiddelbart </w:t>
            </w:r>
            <w:r w:rsidRPr="00DF545D">
              <w:rPr>
                <w:sz w:val="20"/>
              </w:rPr>
              <w:lastRenderedPageBreak/>
              <w:t>informeres om de telefonnummer maskinfører kan nås på.</w:t>
            </w:r>
          </w:p>
          <w:p w14:paraId="42D1EB54" w14:textId="77777777" w:rsidR="00B46DC0" w:rsidRDefault="00B46DC0" w:rsidP="001D2155">
            <w:pPr>
              <w:autoSpaceDE w:val="0"/>
              <w:autoSpaceDN w:val="0"/>
              <w:adjustRightInd w:val="0"/>
              <w:spacing w:line="276" w:lineRule="auto"/>
              <w:rPr>
                <w:rFonts w:cs="Calibri"/>
                <w:sz w:val="20"/>
              </w:rPr>
            </w:pPr>
          </w:p>
          <w:p w14:paraId="3A3CD60D" w14:textId="7D71960D" w:rsidR="00B46DC0" w:rsidRPr="00DF545D" w:rsidRDefault="00B46DC0" w:rsidP="001D2155">
            <w:pPr>
              <w:autoSpaceDE w:val="0"/>
              <w:autoSpaceDN w:val="0"/>
              <w:adjustRightInd w:val="0"/>
              <w:spacing w:line="276" w:lineRule="auto"/>
              <w:rPr>
                <w:rFonts w:ascii="Calibri" w:hAnsi="Calibri" w:cs="Calibri"/>
                <w:sz w:val="20"/>
              </w:rPr>
            </w:pPr>
            <w:r>
              <w:rPr>
                <w:rFonts w:cs="Calibri"/>
                <w:sz w:val="20"/>
              </w:rPr>
              <w:t>Henvendelser utenfor beredskapsperioden og henvendelser på e-post skal alltid besvares innen 3 virkedager.</w:t>
            </w:r>
          </w:p>
        </w:tc>
        <w:tc>
          <w:tcPr>
            <w:tcW w:w="901" w:type="dxa"/>
          </w:tcPr>
          <w:p w14:paraId="4AEC7881" w14:textId="30C2AA4E" w:rsidR="00C33CDC" w:rsidRPr="00DF545D" w:rsidRDefault="009E2062" w:rsidP="001D2155">
            <w:pPr>
              <w:spacing w:line="276" w:lineRule="auto"/>
              <w:jc w:val="center"/>
              <w:rPr>
                <w:szCs w:val="22"/>
              </w:rPr>
            </w:pPr>
            <w:r w:rsidRPr="00DF545D">
              <w:rPr>
                <w:szCs w:val="22"/>
              </w:rPr>
              <w:lastRenderedPageBreak/>
              <w:t>A</w:t>
            </w:r>
          </w:p>
        </w:tc>
        <w:tc>
          <w:tcPr>
            <w:tcW w:w="1787" w:type="dxa"/>
          </w:tcPr>
          <w:p w14:paraId="6CD7C726" w14:textId="7780767C" w:rsidR="00C33CDC" w:rsidRPr="00DF545D" w:rsidRDefault="008E6560" w:rsidP="001D2155">
            <w:pPr>
              <w:spacing w:line="276" w:lineRule="auto"/>
              <w:jc w:val="center"/>
              <w:rPr>
                <w:szCs w:val="22"/>
              </w:rPr>
            </w:pPr>
            <w:r w:rsidRPr="00DF545D">
              <w:rPr>
                <w:szCs w:val="22"/>
              </w:rPr>
              <w:t>Bekreftes</w:t>
            </w:r>
          </w:p>
        </w:tc>
        <w:tc>
          <w:tcPr>
            <w:tcW w:w="818" w:type="dxa"/>
          </w:tcPr>
          <w:p w14:paraId="2CFFF84A" w14:textId="77777777" w:rsidR="00C33CDC" w:rsidRPr="00E23AC8" w:rsidRDefault="00C33CDC" w:rsidP="001D2155">
            <w:pPr>
              <w:spacing w:line="276" w:lineRule="auto"/>
              <w:jc w:val="center"/>
            </w:pPr>
          </w:p>
        </w:tc>
        <w:tc>
          <w:tcPr>
            <w:tcW w:w="820" w:type="dxa"/>
          </w:tcPr>
          <w:p w14:paraId="72E4EF8B" w14:textId="77777777" w:rsidR="00C33CDC" w:rsidRPr="00E23AC8" w:rsidRDefault="00C33CDC" w:rsidP="001D2155">
            <w:pPr>
              <w:spacing w:line="276" w:lineRule="auto"/>
              <w:jc w:val="center"/>
            </w:pPr>
          </w:p>
        </w:tc>
        <w:tc>
          <w:tcPr>
            <w:tcW w:w="3145" w:type="dxa"/>
          </w:tcPr>
          <w:p w14:paraId="53C69E55" w14:textId="77777777" w:rsidR="00C33CDC" w:rsidRPr="00E23AC8" w:rsidRDefault="00C33CDC" w:rsidP="001D2155">
            <w:pPr>
              <w:spacing w:line="276" w:lineRule="auto"/>
            </w:pPr>
          </w:p>
        </w:tc>
      </w:tr>
      <w:tr w:rsidR="00C33CDC" w:rsidRPr="00E23AC8" w14:paraId="54EBB41D" w14:textId="77777777" w:rsidTr="00887049">
        <w:trPr>
          <w:jc w:val="center"/>
        </w:trPr>
        <w:tc>
          <w:tcPr>
            <w:tcW w:w="873" w:type="dxa"/>
            <w:shd w:val="clear" w:color="auto" w:fill="B8D5C4"/>
          </w:tcPr>
          <w:p w14:paraId="0BCE6AD4" w14:textId="77777777" w:rsidR="00C33CDC" w:rsidRPr="00E23AC8" w:rsidRDefault="00C33CDC" w:rsidP="001D2155">
            <w:pPr>
              <w:spacing w:line="276" w:lineRule="auto"/>
            </w:pPr>
          </w:p>
        </w:tc>
        <w:tc>
          <w:tcPr>
            <w:tcW w:w="12405" w:type="dxa"/>
            <w:gridSpan w:val="6"/>
            <w:shd w:val="clear" w:color="auto" w:fill="B8D5C4"/>
          </w:tcPr>
          <w:p w14:paraId="08E50489" w14:textId="5D30F1EF" w:rsidR="00C33CDC" w:rsidRPr="00D069F1" w:rsidRDefault="00D069F1" w:rsidP="001D2155">
            <w:pPr>
              <w:spacing w:line="276" w:lineRule="auto"/>
              <w:rPr>
                <w:b/>
                <w:bCs/>
              </w:rPr>
            </w:pPr>
            <w:r w:rsidRPr="00D069F1">
              <w:rPr>
                <w:b/>
                <w:bCs/>
              </w:rPr>
              <w:t>Beredskap</w:t>
            </w:r>
          </w:p>
        </w:tc>
      </w:tr>
      <w:tr w:rsidR="00C33CDC" w:rsidRPr="00E23AC8" w14:paraId="070BD917" w14:textId="77777777" w:rsidTr="005B1BAB">
        <w:trPr>
          <w:jc w:val="center"/>
        </w:trPr>
        <w:tc>
          <w:tcPr>
            <w:tcW w:w="873" w:type="dxa"/>
          </w:tcPr>
          <w:p w14:paraId="7169AD26" w14:textId="77777777" w:rsidR="00C33CDC" w:rsidRPr="00E23AC8" w:rsidRDefault="00C33CDC" w:rsidP="001D2155">
            <w:pPr>
              <w:pStyle w:val="Overskrift2"/>
              <w:spacing w:line="276" w:lineRule="auto"/>
              <w:rPr>
                <w:lang w:val="nb-NO"/>
              </w:rPr>
            </w:pPr>
            <w:bookmarkStart w:id="22" w:name="_Toc508011295"/>
            <w:bookmarkEnd w:id="22"/>
          </w:p>
        </w:tc>
        <w:tc>
          <w:tcPr>
            <w:tcW w:w="4934" w:type="dxa"/>
          </w:tcPr>
          <w:p w14:paraId="5D827089" w14:textId="4C009C10" w:rsidR="00D069F1" w:rsidRPr="00DF545D" w:rsidRDefault="00D069F1" w:rsidP="001D2155">
            <w:pPr>
              <w:autoSpaceDE w:val="0"/>
              <w:autoSpaceDN w:val="0"/>
              <w:adjustRightInd w:val="0"/>
              <w:spacing w:line="276" w:lineRule="auto"/>
              <w:rPr>
                <w:sz w:val="20"/>
              </w:rPr>
            </w:pPr>
            <w:r w:rsidRPr="00DF545D">
              <w:rPr>
                <w:sz w:val="20"/>
              </w:rPr>
              <w:t xml:space="preserve">Beredskapsperioden gjelder </w:t>
            </w:r>
            <w:r w:rsidRPr="00435827">
              <w:rPr>
                <w:sz w:val="20"/>
              </w:rPr>
              <w:t>år</w:t>
            </w:r>
            <w:r w:rsidRPr="00C37A60">
              <w:rPr>
                <w:sz w:val="20"/>
              </w:rPr>
              <w:t>lig fra og med 15. oktober til og med</w:t>
            </w:r>
            <w:r w:rsidR="00E14FED" w:rsidRPr="00C37A60">
              <w:rPr>
                <w:sz w:val="20"/>
              </w:rPr>
              <w:t xml:space="preserve"> 1</w:t>
            </w:r>
            <w:r w:rsidRPr="00C37A60">
              <w:rPr>
                <w:sz w:val="20"/>
              </w:rPr>
              <w:t>. mai.</w:t>
            </w:r>
            <w:r w:rsidR="00ED3A2B" w:rsidRPr="00DF545D">
              <w:rPr>
                <w:sz w:val="20"/>
              </w:rPr>
              <w:t xml:space="preserve">  </w:t>
            </w:r>
            <w:r w:rsidR="000D216D" w:rsidRPr="00DF545D">
              <w:rPr>
                <w:sz w:val="20"/>
              </w:rPr>
              <w:t>Personale</w:t>
            </w:r>
            <w:r w:rsidR="00ED3A2B" w:rsidRPr="00DF545D">
              <w:rPr>
                <w:sz w:val="20"/>
              </w:rPr>
              <w:t>, maskiner og utstyr skal være i beredskap og kunne rykke ut innen de frister som er satt i beredskapsperioden.</w:t>
            </w:r>
          </w:p>
          <w:p w14:paraId="3C873066" w14:textId="77777777" w:rsidR="000D216D" w:rsidRPr="00DF545D" w:rsidRDefault="000D216D" w:rsidP="001D2155">
            <w:pPr>
              <w:autoSpaceDE w:val="0"/>
              <w:autoSpaceDN w:val="0"/>
              <w:adjustRightInd w:val="0"/>
              <w:spacing w:line="276" w:lineRule="auto"/>
              <w:rPr>
                <w:sz w:val="20"/>
              </w:rPr>
            </w:pPr>
          </w:p>
          <w:p w14:paraId="7E248B3A" w14:textId="0B3C716D" w:rsidR="00C33CDC" w:rsidRPr="00DF545D" w:rsidRDefault="00D069F1" w:rsidP="001D2155">
            <w:pPr>
              <w:autoSpaceDE w:val="0"/>
              <w:autoSpaceDN w:val="0"/>
              <w:adjustRightInd w:val="0"/>
              <w:spacing w:line="276" w:lineRule="auto"/>
              <w:rPr>
                <w:sz w:val="20"/>
              </w:rPr>
            </w:pPr>
            <w:r w:rsidRPr="00DF545D">
              <w:rPr>
                <w:sz w:val="20"/>
              </w:rPr>
              <w:t xml:space="preserve">Dersom vinterarbeider er </w:t>
            </w:r>
            <w:proofErr w:type="gramStart"/>
            <w:r w:rsidRPr="00DF545D">
              <w:rPr>
                <w:sz w:val="20"/>
              </w:rPr>
              <w:t>påkrevet</w:t>
            </w:r>
            <w:proofErr w:type="gramEnd"/>
            <w:r w:rsidRPr="00DF545D">
              <w:rPr>
                <w:sz w:val="20"/>
              </w:rPr>
              <w:t xml:space="preserve"> utenom den fastsatte beredskapsperioden, har</w:t>
            </w:r>
            <w:r w:rsidR="008E6560" w:rsidRPr="00DF545D">
              <w:rPr>
                <w:sz w:val="20"/>
              </w:rPr>
              <w:t xml:space="preserve"> </w:t>
            </w:r>
            <w:r w:rsidRPr="00DF545D">
              <w:rPr>
                <w:sz w:val="20"/>
              </w:rPr>
              <w:t>kontraktøren plikt å utføre dette på forlangende, i henhold til priser inngitt i tilbud.</w:t>
            </w:r>
          </w:p>
        </w:tc>
        <w:tc>
          <w:tcPr>
            <w:tcW w:w="901" w:type="dxa"/>
          </w:tcPr>
          <w:p w14:paraId="5AFE3D29" w14:textId="370C303A" w:rsidR="00C33CDC" w:rsidRPr="00DF545D" w:rsidRDefault="009E2062" w:rsidP="001D2155">
            <w:pPr>
              <w:spacing w:line="276" w:lineRule="auto"/>
              <w:jc w:val="center"/>
              <w:rPr>
                <w:szCs w:val="22"/>
              </w:rPr>
            </w:pPr>
            <w:r w:rsidRPr="00DF545D">
              <w:rPr>
                <w:szCs w:val="22"/>
              </w:rPr>
              <w:t>A</w:t>
            </w:r>
          </w:p>
        </w:tc>
        <w:tc>
          <w:tcPr>
            <w:tcW w:w="1787" w:type="dxa"/>
          </w:tcPr>
          <w:p w14:paraId="667D28EE" w14:textId="15A8A72E" w:rsidR="00C33CDC" w:rsidRPr="00DF545D" w:rsidRDefault="008E6560" w:rsidP="001D2155">
            <w:pPr>
              <w:spacing w:line="276" w:lineRule="auto"/>
              <w:jc w:val="center"/>
              <w:rPr>
                <w:szCs w:val="22"/>
              </w:rPr>
            </w:pPr>
            <w:r w:rsidRPr="00DF545D">
              <w:rPr>
                <w:szCs w:val="22"/>
              </w:rPr>
              <w:t>Bekreftes</w:t>
            </w:r>
          </w:p>
        </w:tc>
        <w:tc>
          <w:tcPr>
            <w:tcW w:w="818" w:type="dxa"/>
          </w:tcPr>
          <w:p w14:paraId="6A9826E6" w14:textId="77777777" w:rsidR="00C33CDC" w:rsidRPr="00E23AC8" w:rsidRDefault="00C33CDC" w:rsidP="001D2155">
            <w:pPr>
              <w:spacing w:line="276" w:lineRule="auto"/>
              <w:jc w:val="center"/>
            </w:pPr>
          </w:p>
        </w:tc>
        <w:tc>
          <w:tcPr>
            <w:tcW w:w="820" w:type="dxa"/>
          </w:tcPr>
          <w:p w14:paraId="6A1929BB" w14:textId="77777777" w:rsidR="00C33CDC" w:rsidRPr="00E23AC8" w:rsidRDefault="00C33CDC" w:rsidP="001D2155">
            <w:pPr>
              <w:spacing w:line="276" w:lineRule="auto"/>
              <w:jc w:val="center"/>
            </w:pPr>
          </w:p>
        </w:tc>
        <w:tc>
          <w:tcPr>
            <w:tcW w:w="3145" w:type="dxa"/>
          </w:tcPr>
          <w:p w14:paraId="6262E584" w14:textId="77777777" w:rsidR="00C33CDC" w:rsidRPr="00E23AC8" w:rsidRDefault="00C33CDC" w:rsidP="001D2155">
            <w:pPr>
              <w:spacing w:line="276" w:lineRule="auto"/>
            </w:pPr>
          </w:p>
        </w:tc>
      </w:tr>
      <w:tr w:rsidR="002429BA" w:rsidRPr="00E23AC8" w14:paraId="11EDD1F7" w14:textId="77777777" w:rsidTr="005B1BAB">
        <w:trPr>
          <w:jc w:val="center"/>
        </w:trPr>
        <w:tc>
          <w:tcPr>
            <w:tcW w:w="873" w:type="dxa"/>
          </w:tcPr>
          <w:p w14:paraId="12122459" w14:textId="77777777" w:rsidR="002429BA" w:rsidRPr="00E23AC8" w:rsidRDefault="002429BA" w:rsidP="001D2155">
            <w:pPr>
              <w:pStyle w:val="Overskrift2"/>
              <w:spacing w:line="276" w:lineRule="auto"/>
              <w:rPr>
                <w:lang w:val="nb-NO"/>
              </w:rPr>
            </w:pPr>
          </w:p>
        </w:tc>
        <w:tc>
          <w:tcPr>
            <w:tcW w:w="4934" w:type="dxa"/>
          </w:tcPr>
          <w:p w14:paraId="5D093555" w14:textId="68D88D7E" w:rsidR="008E6560" w:rsidRPr="00DF545D" w:rsidRDefault="002429BA" w:rsidP="001D2155">
            <w:pPr>
              <w:autoSpaceDE w:val="0"/>
              <w:autoSpaceDN w:val="0"/>
              <w:adjustRightInd w:val="0"/>
              <w:spacing w:line="276" w:lineRule="auto"/>
              <w:rPr>
                <w:sz w:val="20"/>
              </w:rPr>
            </w:pPr>
            <w:r w:rsidRPr="00DF545D">
              <w:rPr>
                <w:sz w:val="20"/>
              </w:rPr>
              <w:t>Leverandøren skal holde oppsyn med roden og dennes behov</w:t>
            </w:r>
            <w:r w:rsidR="0026597D" w:rsidRPr="00DF545D">
              <w:rPr>
                <w:sz w:val="20"/>
              </w:rPr>
              <w:t xml:space="preserve"> for brøyting/vintervedlikehold.</w:t>
            </w:r>
            <w:r w:rsidR="00EB37A8" w:rsidRPr="00DF545D">
              <w:rPr>
                <w:sz w:val="20"/>
              </w:rPr>
              <w:t xml:space="preserve"> Oppsyn bør være så kontinuerlig og omfattende som</w:t>
            </w:r>
            <w:r w:rsidR="00E945BF" w:rsidRPr="00DF545D">
              <w:rPr>
                <w:sz w:val="20"/>
              </w:rPr>
              <w:t xml:space="preserve"> det er</w:t>
            </w:r>
            <w:r w:rsidR="00EB37A8" w:rsidRPr="00DF545D">
              <w:rPr>
                <w:sz w:val="20"/>
              </w:rPr>
              <w:t xml:space="preserve"> hensiktsmessig.</w:t>
            </w:r>
          </w:p>
        </w:tc>
        <w:tc>
          <w:tcPr>
            <w:tcW w:w="901" w:type="dxa"/>
          </w:tcPr>
          <w:p w14:paraId="454FF743" w14:textId="5818474C" w:rsidR="002429BA" w:rsidRPr="00DF545D" w:rsidRDefault="0026597D" w:rsidP="001D2155">
            <w:pPr>
              <w:spacing w:line="276" w:lineRule="auto"/>
              <w:jc w:val="center"/>
              <w:rPr>
                <w:szCs w:val="22"/>
              </w:rPr>
            </w:pPr>
            <w:r w:rsidRPr="00DF545D">
              <w:rPr>
                <w:szCs w:val="22"/>
              </w:rPr>
              <w:t>A</w:t>
            </w:r>
          </w:p>
        </w:tc>
        <w:tc>
          <w:tcPr>
            <w:tcW w:w="1787" w:type="dxa"/>
          </w:tcPr>
          <w:p w14:paraId="27CDA912" w14:textId="21FD4487" w:rsidR="002429BA" w:rsidRPr="00DF545D" w:rsidRDefault="0026597D" w:rsidP="001D2155">
            <w:pPr>
              <w:spacing w:line="276" w:lineRule="auto"/>
              <w:jc w:val="center"/>
              <w:rPr>
                <w:szCs w:val="22"/>
              </w:rPr>
            </w:pPr>
            <w:r w:rsidRPr="00DF545D">
              <w:rPr>
                <w:szCs w:val="22"/>
              </w:rPr>
              <w:t>Beskrivelse av hvordan kravet vil løses</w:t>
            </w:r>
            <w:r w:rsidR="00465D9C" w:rsidRPr="00DF545D">
              <w:rPr>
                <w:szCs w:val="22"/>
              </w:rPr>
              <w:t xml:space="preserve"> i bilag 2a</w:t>
            </w:r>
          </w:p>
        </w:tc>
        <w:tc>
          <w:tcPr>
            <w:tcW w:w="818" w:type="dxa"/>
          </w:tcPr>
          <w:p w14:paraId="17DBE851" w14:textId="77777777" w:rsidR="002429BA" w:rsidRPr="00E23AC8" w:rsidRDefault="002429BA" w:rsidP="001D2155">
            <w:pPr>
              <w:spacing w:line="276" w:lineRule="auto"/>
              <w:jc w:val="center"/>
            </w:pPr>
          </w:p>
        </w:tc>
        <w:tc>
          <w:tcPr>
            <w:tcW w:w="820" w:type="dxa"/>
          </w:tcPr>
          <w:p w14:paraId="6A6C178E" w14:textId="77777777" w:rsidR="002429BA" w:rsidRPr="00E23AC8" w:rsidRDefault="002429BA" w:rsidP="001D2155">
            <w:pPr>
              <w:spacing w:line="276" w:lineRule="auto"/>
              <w:jc w:val="center"/>
            </w:pPr>
          </w:p>
        </w:tc>
        <w:tc>
          <w:tcPr>
            <w:tcW w:w="3145" w:type="dxa"/>
          </w:tcPr>
          <w:p w14:paraId="4FD0A243" w14:textId="77777777" w:rsidR="002429BA" w:rsidRPr="00E23AC8" w:rsidRDefault="002429BA" w:rsidP="001D2155">
            <w:pPr>
              <w:spacing w:line="276" w:lineRule="auto"/>
            </w:pPr>
          </w:p>
        </w:tc>
      </w:tr>
      <w:tr w:rsidR="00C33CDC" w:rsidRPr="00E23AC8" w14:paraId="714219D3" w14:textId="77777777" w:rsidTr="00887049">
        <w:trPr>
          <w:jc w:val="center"/>
        </w:trPr>
        <w:tc>
          <w:tcPr>
            <w:tcW w:w="873" w:type="dxa"/>
            <w:shd w:val="clear" w:color="auto" w:fill="037639"/>
          </w:tcPr>
          <w:p w14:paraId="1171C9C6" w14:textId="77777777" w:rsidR="00C33CDC" w:rsidRPr="00887049" w:rsidRDefault="00C33CDC" w:rsidP="001D2155">
            <w:pPr>
              <w:spacing w:line="276" w:lineRule="auto"/>
              <w:rPr>
                <w:color w:val="FFFFFF" w:themeColor="background1"/>
              </w:rPr>
            </w:pPr>
            <w:bookmarkStart w:id="23" w:name="_Toc508011296"/>
            <w:bookmarkEnd w:id="23"/>
          </w:p>
        </w:tc>
        <w:tc>
          <w:tcPr>
            <w:tcW w:w="12405" w:type="dxa"/>
            <w:gridSpan w:val="6"/>
            <w:shd w:val="clear" w:color="auto" w:fill="037639"/>
          </w:tcPr>
          <w:p w14:paraId="555677E3" w14:textId="0155E3C7" w:rsidR="00C33CDC" w:rsidRPr="00887049" w:rsidRDefault="00E23AC8" w:rsidP="001D2155">
            <w:pPr>
              <w:pStyle w:val="Overskrift1"/>
              <w:spacing w:line="276" w:lineRule="auto"/>
              <w:rPr>
                <w:color w:val="FFFFFF" w:themeColor="background1"/>
              </w:rPr>
            </w:pPr>
            <w:bookmarkStart w:id="24" w:name="_Toc171674526"/>
            <w:r w:rsidRPr="00887049">
              <w:rPr>
                <w:color w:val="FFFFFF" w:themeColor="background1"/>
              </w:rPr>
              <w:t>Utstyr</w:t>
            </w:r>
            <w:bookmarkEnd w:id="24"/>
          </w:p>
        </w:tc>
      </w:tr>
      <w:tr w:rsidR="00C33CDC" w:rsidRPr="00E23AC8" w14:paraId="4A9FBB6A" w14:textId="77777777" w:rsidTr="00887049">
        <w:trPr>
          <w:jc w:val="center"/>
        </w:trPr>
        <w:tc>
          <w:tcPr>
            <w:tcW w:w="873" w:type="dxa"/>
            <w:shd w:val="clear" w:color="auto" w:fill="B8D5C4"/>
          </w:tcPr>
          <w:p w14:paraId="0FE5B61B" w14:textId="77777777" w:rsidR="00C33CDC" w:rsidRPr="00E23AC8" w:rsidRDefault="00C33CDC" w:rsidP="001D2155">
            <w:pPr>
              <w:spacing w:line="276" w:lineRule="auto"/>
            </w:pPr>
          </w:p>
        </w:tc>
        <w:tc>
          <w:tcPr>
            <w:tcW w:w="12405" w:type="dxa"/>
            <w:gridSpan w:val="6"/>
            <w:shd w:val="clear" w:color="auto" w:fill="B8D5C4"/>
          </w:tcPr>
          <w:p w14:paraId="7A87E66C" w14:textId="304EC302" w:rsidR="00C33CDC" w:rsidRPr="00E23AC8" w:rsidRDefault="00C33CDC" w:rsidP="001D2155">
            <w:pPr>
              <w:spacing w:line="276" w:lineRule="auto"/>
            </w:pPr>
          </w:p>
        </w:tc>
      </w:tr>
      <w:tr w:rsidR="00C33CDC" w:rsidRPr="00E23AC8" w14:paraId="0F47B136" w14:textId="77777777" w:rsidTr="005B1BAB">
        <w:trPr>
          <w:jc w:val="center"/>
        </w:trPr>
        <w:tc>
          <w:tcPr>
            <w:tcW w:w="873" w:type="dxa"/>
          </w:tcPr>
          <w:p w14:paraId="6CE5A6D9" w14:textId="77777777" w:rsidR="00C33CDC" w:rsidRPr="00E23AC8" w:rsidRDefault="00C33CDC" w:rsidP="001D2155">
            <w:pPr>
              <w:pStyle w:val="Overskrift2"/>
              <w:spacing w:line="276" w:lineRule="auto"/>
              <w:rPr>
                <w:lang w:val="nb-NO"/>
              </w:rPr>
            </w:pPr>
            <w:bookmarkStart w:id="25" w:name="_Toc508011301"/>
            <w:bookmarkEnd w:id="25"/>
          </w:p>
        </w:tc>
        <w:tc>
          <w:tcPr>
            <w:tcW w:w="4934" w:type="dxa"/>
          </w:tcPr>
          <w:p w14:paraId="476648E0" w14:textId="6FE6B4CD" w:rsidR="00C33CDC" w:rsidRPr="00DF545D" w:rsidRDefault="00E23AC8" w:rsidP="001D2155">
            <w:pPr>
              <w:spacing w:line="276" w:lineRule="auto"/>
              <w:rPr>
                <w:rFonts w:ascii="Calibri" w:hAnsi="Calibri" w:cs="Calibri"/>
                <w:sz w:val="20"/>
              </w:rPr>
            </w:pPr>
            <w:r w:rsidRPr="00DF545D">
              <w:rPr>
                <w:rFonts w:ascii="Calibri" w:hAnsi="Calibri" w:cs="Calibri"/>
                <w:sz w:val="20"/>
              </w:rPr>
              <w:t xml:space="preserve">Tilbyder skal disponere over </w:t>
            </w:r>
            <w:r w:rsidR="00435827">
              <w:rPr>
                <w:rFonts w:ascii="Calibri" w:hAnsi="Calibri" w:cs="Calibri"/>
                <w:sz w:val="20"/>
              </w:rPr>
              <w:t>det utstyret som tilbys</w:t>
            </w:r>
            <w:r w:rsidR="00C37A60">
              <w:rPr>
                <w:rFonts w:ascii="Calibri" w:hAnsi="Calibri" w:cs="Calibri"/>
                <w:sz w:val="20"/>
              </w:rPr>
              <w:t xml:space="preserve"> </w:t>
            </w:r>
            <w:r w:rsidR="008E6560" w:rsidRPr="00DF545D">
              <w:rPr>
                <w:rFonts w:ascii="Calibri" w:hAnsi="Calibri" w:cs="Calibri"/>
                <w:sz w:val="20"/>
              </w:rPr>
              <w:t>for den enkelte rode</w:t>
            </w:r>
            <w:r w:rsidR="004D6B20" w:rsidRPr="00DF545D">
              <w:rPr>
                <w:rFonts w:ascii="Calibri" w:hAnsi="Calibri" w:cs="Calibri"/>
                <w:sz w:val="20"/>
              </w:rPr>
              <w:t>.</w:t>
            </w:r>
          </w:p>
          <w:p w14:paraId="413ECEC4" w14:textId="1ECE76D0" w:rsidR="00AF7A8E" w:rsidRPr="00DF545D" w:rsidRDefault="00AF7A8E" w:rsidP="001D2155">
            <w:pPr>
              <w:spacing w:line="276" w:lineRule="auto"/>
              <w:rPr>
                <w:rFonts w:ascii="Calibri" w:hAnsi="Calibri" w:cs="Calibri"/>
                <w:sz w:val="20"/>
              </w:rPr>
            </w:pPr>
          </w:p>
        </w:tc>
        <w:tc>
          <w:tcPr>
            <w:tcW w:w="901" w:type="dxa"/>
          </w:tcPr>
          <w:p w14:paraId="218EF977" w14:textId="71B0C188" w:rsidR="00C33CDC" w:rsidRPr="00DF545D" w:rsidRDefault="00E23AC8" w:rsidP="001D2155">
            <w:pPr>
              <w:spacing w:line="276" w:lineRule="auto"/>
              <w:jc w:val="center"/>
              <w:rPr>
                <w:szCs w:val="22"/>
              </w:rPr>
            </w:pPr>
            <w:r w:rsidRPr="00DF545D">
              <w:rPr>
                <w:szCs w:val="22"/>
              </w:rPr>
              <w:t>A</w:t>
            </w:r>
          </w:p>
        </w:tc>
        <w:tc>
          <w:tcPr>
            <w:tcW w:w="1787" w:type="dxa"/>
          </w:tcPr>
          <w:p w14:paraId="05050FEB" w14:textId="24FD728C" w:rsidR="00C33CDC" w:rsidRPr="00DF545D" w:rsidRDefault="00465D9C" w:rsidP="001D2155">
            <w:pPr>
              <w:spacing w:line="276" w:lineRule="auto"/>
              <w:jc w:val="center"/>
              <w:rPr>
                <w:szCs w:val="22"/>
              </w:rPr>
            </w:pPr>
            <w:r w:rsidRPr="00DF545D">
              <w:rPr>
                <w:szCs w:val="22"/>
              </w:rPr>
              <w:t>Informasjon om</w:t>
            </w:r>
            <w:r w:rsidR="008F5146" w:rsidRPr="00DF545D">
              <w:rPr>
                <w:szCs w:val="22"/>
              </w:rPr>
              <w:t xml:space="preserve"> maskin og utstyr oppgis i bilag</w:t>
            </w:r>
            <w:r w:rsidR="00435827">
              <w:rPr>
                <w:szCs w:val="22"/>
              </w:rPr>
              <w:t>.</w:t>
            </w:r>
          </w:p>
        </w:tc>
        <w:tc>
          <w:tcPr>
            <w:tcW w:w="818" w:type="dxa"/>
          </w:tcPr>
          <w:p w14:paraId="2E405B00" w14:textId="77777777" w:rsidR="00C33CDC" w:rsidRPr="00E23AC8" w:rsidRDefault="00C33CDC" w:rsidP="001D2155">
            <w:pPr>
              <w:spacing w:line="276" w:lineRule="auto"/>
              <w:jc w:val="center"/>
            </w:pPr>
          </w:p>
        </w:tc>
        <w:tc>
          <w:tcPr>
            <w:tcW w:w="820" w:type="dxa"/>
          </w:tcPr>
          <w:p w14:paraId="75EFE46A" w14:textId="77777777" w:rsidR="00C33CDC" w:rsidRPr="00E23AC8" w:rsidRDefault="00C33CDC" w:rsidP="001D2155">
            <w:pPr>
              <w:spacing w:line="276" w:lineRule="auto"/>
              <w:jc w:val="center"/>
            </w:pPr>
          </w:p>
        </w:tc>
        <w:tc>
          <w:tcPr>
            <w:tcW w:w="3145" w:type="dxa"/>
          </w:tcPr>
          <w:p w14:paraId="0F1AB969" w14:textId="77777777" w:rsidR="00C33CDC" w:rsidRPr="00E23AC8" w:rsidRDefault="00C33CDC" w:rsidP="001D2155">
            <w:pPr>
              <w:spacing w:line="276" w:lineRule="auto"/>
            </w:pPr>
          </w:p>
        </w:tc>
      </w:tr>
      <w:tr w:rsidR="00E23AC8" w:rsidRPr="00E23AC8" w14:paraId="4DA99624" w14:textId="77777777" w:rsidTr="005B1BAB">
        <w:trPr>
          <w:jc w:val="center"/>
        </w:trPr>
        <w:tc>
          <w:tcPr>
            <w:tcW w:w="873" w:type="dxa"/>
          </w:tcPr>
          <w:p w14:paraId="126CB5D1" w14:textId="77777777" w:rsidR="00E23AC8" w:rsidRPr="00E23AC8" w:rsidRDefault="00E23AC8" w:rsidP="001D2155">
            <w:pPr>
              <w:pStyle w:val="Overskrift2"/>
              <w:spacing w:line="276" w:lineRule="auto"/>
              <w:rPr>
                <w:lang w:val="nb-NO"/>
              </w:rPr>
            </w:pPr>
            <w:bookmarkStart w:id="26" w:name="_Toc508011302"/>
            <w:bookmarkEnd w:id="26"/>
          </w:p>
        </w:tc>
        <w:tc>
          <w:tcPr>
            <w:tcW w:w="4934" w:type="dxa"/>
          </w:tcPr>
          <w:p w14:paraId="6F87C55A" w14:textId="394ECB8E" w:rsidR="00E23AC8" w:rsidRPr="00DF545D" w:rsidRDefault="00E23AC8" w:rsidP="001D2155">
            <w:pPr>
              <w:spacing w:line="276" w:lineRule="auto"/>
              <w:rPr>
                <w:rFonts w:ascii="Calibri" w:hAnsi="Calibri" w:cs="Calibri"/>
                <w:sz w:val="20"/>
              </w:rPr>
            </w:pPr>
            <w:r w:rsidRPr="00DF545D">
              <w:rPr>
                <w:rFonts w:ascii="Calibri" w:hAnsi="Calibri" w:cs="Calibri"/>
                <w:sz w:val="20"/>
              </w:rPr>
              <w:t>Leverandør bør disponere over reservemaskin som kan settes inn i utførelsen av kontraktsarbeider</w:t>
            </w:r>
            <w:r w:rsidR="008E6560" w:rsidRPr="00DF545D">
              <w:rPr>
                <w:rFonts w:ascii="Calibri" w:hAnsi="Calibri" w:cs="Calibri"/>
                <w:sz w:val="20"/>
              </w:rPr>
              <w:t>.</w:t>
            </w:r>
          </w:p>
        </w:tc>
        <w:tc>
          <w:tcPr>
            <w:tcW w:w="901" w:type="dxa"/>
          </w:tcPr>
          <w:p w14:paraId="46AAF0E6" w14:textId="115A8DF3" w:rsidR="00E23AC8" w:rsidRPr="00DF545D" w:rsidRDefault="00E23AC8" w:rsidP="001D2155">
            <w:pPr>
              <w:spacing w:line="276" w:lineRule="auto"/>
              <w:jc w:val="center"/>
              <w:rPr>
                <w:szCs w:val="22"/>
              </w:rPr>
            </w:pPr>
            <w:r w:rsidRPr="00DF545D">
              <w:rPr>
                <w:szCs w:val="22"/>
              </w:rPr>
              <w:t>B</w:t>
            </w:r>
          </w:p>
        </w:tc>
        <w:tc>
          <w:tcPr>
            <w:tcW w:w="1787" w:type="dxa"/>
          </w:tcPr>
          <w:p w14:paraId="26E89447" w14:textId="2A202D51" w:rsidR="00E23AC8" w:rsidRPr="00DF545D" w:rsidRDefault="008F5146" w:rsidP="001D2155">
            <w:pPr>
              <w:spacing w:line="276" w:lineRule="auto"/>
              <w:jc w:val="center"/>
              <w:rPr>
                <w:szCs w:val="22"/>
              </w:rPr>
            </w:pPr>
            <w:r w:rsidRPr="00DF545D">
              <w:rPr>
                <w:szCs w:val="22"/>
              </w:rPr>
              <w:t>Informasjon om reservemaskin oppgis i bilag</w:t>
            </w:r>
          </w:p>
        </w:tc>
        <w:tc>
          <w:tcPr>
            <w:tcW w:w="818" w:type="dxa"/>
          </w:tcPr>
          <w:p w14:paraId="438D30C6" w14:textId="77777777" w:rsidR="00E23AC8" w:rsidRPr="00E23AC8" w:rsidRDefault="00E23AC8" w:rsidP="001D2155">
            <w:pPr>
              <w:spacing w:line="276" w:lineRule="auto"/>
              <w:jc w:val="center"/>
            </w:pPr>
          </w:p>
        </w:tc>
        <w:tc>
          <w:tcPr>
            <w:tcW w:w="820" w:type="dxa"/>
          </w:tcPr>
          <w:p w14:paraId="1A94F2A0" w14:textId="77777777" w:rsidR="00E23AC8" w:rsidRPr="00E23AC8" w:rsidRDefault="00E23AC8" w:rsidP="001D2155">
            <w:pPr>
              <w:spacing w:line="276" w:lineRule="auto"/>
              <w:jc w:val="center"/>
            </w:pPr>
          </w:p>
        </w:tc>
        <w:tc>
          <w:tcPr>
            <w:tcW w:w="3145" w:type="dxa"/>
          </w:tcPr>
          <w:p w14:paraId="5F2C9DAB" w14:textId="77777777" w:rsidR="00E23AC8" w:rsidRPr="00E23AC8" w:rsidRDefault="00E23AC8" w:rsidP="001D2155">
            <w:pPr>
              <w:spacing w:line="276" w:lineRule="auto"/>
            </w:pPr>
          </w:p>
        </w:tc>
      </w:tr>
      <w:tr w:rsidR="00D069F1" w:rsidRPr="00E23AC8" w14:paraId="6F44E0AF" w14:textId="77777777" w:rsidTr="005B1BAB">
        <w:trPr>
          <w:jc w:val="center"/>
        </w:trPr>
        <w:tc>
          <w:tcPr>
            <w:tcW w:w="873" w:type="dxa"/>
          </w:tcPr>
          <w:p w14:paraId="7ECFCD6D" w14:textId="77777777" w:rsidR="00D069F1" w:rsidRPr="00E23AC8" w:rsidRDefault="00D069F1" w:rsidP="001D2155">
            <w:pPr>
              <w:pStyle w:val="Overskrift2"/>
              <w:spacing w:line="276" w:lineRule="auto"/>
              <w:rPr>
                <w:lang w:val="nb-NO"/>
              </w:rPr>
            </w:pPr>
          </w:p>
        </w:tc>
        <w:tc>
          <w:tcPr>
            <w:tcW w:w="4934" w:type="dxa"/>
          </w:tcPr>
          <w:p w14:paraId="0508B939" w14:textId="471810EF" w:rsidR="00D069F1" w:rsidRPr="00DF545D" w:rsidRDefault="00D069F1" w:rsidP="001D2155">
            <w:pPr>
              <w:spacing w:line="276" w:lineRule="auto"/>
              <w:rPr>
                <w:rFonts w:ascii="Calibri" w:hAnsi="Calibri" w:cs="Calibri"/>
                <w:sz w:val="20"/>
              </w:rPr>
            </w:pPr>
            <w:r w:rsidRPr="00DF545D">
              <w:rPr>
                <w:rFonts w:ascii="Calibri" w:hAnsi="Calibri" w:cs="Calibri"/>
                <w:sz w:val="20"/>
              </w:rPr>
              <w:t>Dersom det gjøres endringer på utstyr eller maskiner skal oppdragsgiver gis beskjed om dette så snart som mulig. Eventuelt nytt utstyr eller maskiner skal være tilsvarende eller bedre enn det utstyret som lå til grunn for det opprinnelige tilbudet.</w:t>
            </w:r>
          </w:p>
        </w:tc>
        <w:tc>
          <w:tcPr>
            <w:tcW w:w="901" w:type="dxa"/>
          </w:tcPr>
          <w:p w14:paraId="3AB68577" w14:textId="5340CD3D" w:rsidR="00D069F1" w:rsidRPr="00DF545D" w:rsidRDefault="009E2062" w:rsidP="001D2155">
            <w:pPr>
              <w:spacing w:line="276" w:lineRule="auto"/>
              <w:jc w:val="center"/>
              <w:rPr>
                <w:szCs w:val="22"/>
              </w:rPr>
            </w:pPr>
            <w:r w:rsidRPr="00DF545D">
              <w:rPr>
                <w:szCs w:val="22"/>
              </w:rPr>
              <w:t>A</w:t>
            </w:r>
          </w:p>
        </w:tc>
        <w:tc>
          <w:tcPr>
            <w:tcW w:w="1787" w:type="dxa"/>
          </w:tcPr>
          <w:p w14:paraId="072B0432" w14:textId="0D2B0A86" w:rsidR="00D069F1" w:rsidRPr="00DF545D" w:rsidRDefault="008F5146" w:rsidP="001D2155">
            <w:pPr>
              <w:spacing w:line="276" w:lineRule="auto"/>
              <w:jc w:val="center"/>
              <w:rPr>
                <w:szCs w:val="22"/>
              </w:rPr>
            </w:pPr>
            <w:r w:rsidRPr="00DF545D">
              <w:rPr>
                <w:szCs w:val="22"/>
              </w:rPr>
              <w:t>Bekreftes</w:t>
            </w:r>
          </w:p>
        </w:tc>
        <w:tc>
          <w:tcPr>
            <w:tcW w:w="818" w:type="dxa"/>
          </w:tcPr>
          <w:p w14:paraId="184C9D1A" w14:textId="77777777" w:rsidR="00D069F1" w:rsidRPr="00E23AC8" w:rsidRDefault="00D069F1" w:rsidP="001D2155">
            <w:pPr>
              <w:spacing w:line="276" w:lineRule="auto"/>
              <w:jc w:val="center"/>
            </w:pPr>
          </w:p>
        </w:tc>
        <w:tc>
          <w:tcPr>
            <w:tcW w:w="820" w:type="dxa"/>
          </w:tcPr>
          <w:p w14:paraId="4E33A4FE" w14:textId="77777777" w:rsidR="00D069F1" w:rsidRPr="00E23AC8" w:rsidRDefault="00D069F1" w:rsidP="001D2155">
            <w:pPr>
              <w:spacing w:line="276" w:lineRule="auto"/>
              <w:jc w:val="center"/>
            </w:pPr>
          </w:p>
        </w:tc>
        <w:tc>
          <w:tcPr>
            <w:tcW w:w="3145" w:type="dxa"/>
          </w:tcPr>
          <w:p w14:paraId="2E4D871B" w14:textId="77777777" w:rsidR="00D069F1" w:rsidRPr="00E23AC8" w:rsidRDefault="00D069F1" w:rsidP="001D2155">
            <w:pPr>
              <w:spacing w:line="276" w:lineRule="auto"/>
            </w:pPr>
          </w:p>
        </w:tc>
      </w:tr>
      <w:tr w:rsidR="009E2062" w:rsidRPr="00E23AC8" w14:paraId="62C7DDE3" w14:textId="77777777" w:rsidTr="005B1BAB">
        <w:trPr>
          <w:jc w:val="center"/>
        </w:trPr>
        <w:tc>
          <w:tcPr>
            <w:tcW w:w="873" w:type="dxa"/>
          </w:tcPr>
          <w:p w14:paraId="186F9BBA" w14:textId="77777777" w:rsidR="009E2062" w:rsidRPr="00E23AC8" w:rsidRDefault="009E2062" w:rsidP="001D2155">
            <w:pPr>
              <w:pStyle w:val="Overskrift2"/>
              <w:spacing w:line="276" w:lineRule="auto"/>
              <w:rPr>
                <w:lang w:val="nb-NO"/>
              </w:rPr>
            </w:pPr>
          </w:p>
        </w:tc>
        <w:tc>
          <w:tcPr>
            <w:tcW w:w="4934" w:type="dxa"/>
          </w:tcPr>
          <w:p w14:paraId="0CB5E340" w14:textId="7EC709EA" w:rsidR="009E2062" w:rsidRPr="00DF545D" w:rsidRDefault="009E2062" w:rsidP="001D2155">
            <w:pPr>
              <w:spacing w:line="276" w:lineRule="auto"/>
              <w:rPr>
                <w:rFonts w:ascii="Calibri" w:hAnsi="Calibri" w:cs="Calibri"/>
                <w:sz w:val="20"/>
              </w:rPr>
            </w:pPr>
            <w:r w:rsidRPr="00DF545D">
              <w:rPr>
                <w:rFonts w:ascii="Calibri" w:hAnsi="Calibri" w:cs="Calibri"/>
                <w:sz w:val="20"/>
              </w:rPr>
              <w:t>Det kan bli pålagt med elektronisk kjørebok (GPS) i kontraktsperioden. Elektronisk kjørebok vil danne grunnlag for antall timer som kan faktureres.</w:t>
            </w:r>
          </w:p>
        </w:tc>
        <w:tc>
          <w:tcPr>
            <w:tcW w:w="901" w:type="dxa"/>
          </w:tcPr>
          <w:p w14:paraId="38DBB5F6" w14:textId="34D46559" w:rsidR="009E2062" w:rsidRPr="00DF545D" w:rsidRDefault="009E2062" w:rsidP="001D2155">
            <w:pPr>
              <w:spacing w:line="276" w:lineRule="auto"/>
              <w:jc w:val="center"/>
              <w:rPr>
                <w:szCs w:val="22"/>
              </w:rPr>
            </w:pPr>
            <w:r w:rsidRPr="00DF545D">
              <w:rPr>
                <w:szCs w:val="22"/>
              </w:rPr>
              <w:t>A</w:t>
            </w:r>
          </w:p>
        </w:tc>
        <w:tc>
          <w:tcPr>
            <w:tcW w:w="1787" w:type="dxa"/>
          </w:tcPr>
          <w:p w14:paraId="5FE0828B" w14:textId="64F85ECB" w:rsidR="009E2062" w:rsidRPr="00DF545D" w:rsidRDefault="008F5146" w:rsidP="001D2155">
            <w:pPr>
              <w:spacing w:line="276" w:lineRule="auto"/>
              <w:jc w:val="center"/>
              <w:rPr>
                <w:szCs w:val="22"/>
              </w:rPr>
            </w:pPr>
            <w:r w:rsidRPr="00DF545D">
              <w:rPr>
                <w:szCs w:val="22"/>
              </w:rPr>
              <w:t>Bekreftes</w:t>
            </w:r>
          </w:p>
        </w:tc>
        <w:tc>
          <w:tcPr>
            <w:tcW w:w="818" w:type="dxa"/>
          </w:tcPr>
          <w:p w14:paraId="42FD0914" w14:textId="77777777" w:rsidR="009E2062" w:rsidRPr="00E23AC8" w:rsidRDefault="009E2062" w:rsidP="001D2155">
            <w:pPr>
              <w:spacing w:line="276" w:lineRule="auto"/>
              <w:jc w:val="center"/>
            </w:pPr>
          </w:p>
        </w:tc>
        <w:tc>
          <w:tcPr>
            <w:tcW w:w="820" w:type="dxa"/>
          </w:tcPr>
          <w:p w14:paraId="00522467" w14:textId="77777777" w:rsidR="009E2062" w:rsidRPr="00E23AC8" w:rsidRDefault="009E2062" w:rsidP="001D2155">
            <w:pPr>
              <w:spacing w:line="276" w:lineRule="auto"/>
              <w:jc w:val="center"/>
            </w:pPr>
          </w:p>
        </w:tc>
        <w:tc>
          <w:tcPr>
            <w:tcW w:w="3145" w:type="dxa"/>
          </w:tcPr>
          <w:p w14:paraId="6A4B389D" w14:textId="77777777" w:rsidR="009E2062" w:rsidRPr="00E23AC8" w:rsidRDefault="009E2062" w:rsidP="001D2155">
            <w:pPr>
              <w:spacing w:line="276" w:lineRule="auto"/>
            </w:pPr>
          </w:p>
        </w:tc>
      </w:tr>
      <w:tr w:rsidR="005B1BAB" w:rsidRPr="00E23AC8" w14:paraId="31E23E88" w14:textId="77777777" w:rsidTr="0066164C">
        <w:trPr>
          <w:jc w:val="center"/>
        </w:trPr>
        <w:tc>
          <w:tcPr>
            <w:tcW w:w="873" w:type="dxa"/>
            <w:shd w:val="clear" w:color="auto" w:fill="037639"/>
          </w:tcPr>
          <w:p w14:paraId="2E41208A" w14:textId="77777777" w:rsidR="005B1BAB" w:rsidRPr="0066164C" w:rsidRDefault="005B1BAB" w:rsidP="001D2155">
            <w:pPr>
              <w:spacing w:line="276" w:lineRule="auto"/>
              <w:rPr>
                <w:color w:val="FFFFFF" w:themeColor="background1"/>
              </w:rPr>
            </w:pPr>
            <w:bookmarkStart w:id="27" w:name="_Toc508011303"/>
            <w:bookmarkEnd w:id="27"/>
          </w:p>
        </w:tc>
        <w:tc>
          <w:tcPr>
            <w:tcW w:w="12405" w:type="dxa"/>
            <w:gridSpan w:val="6"/>
            <w:shd w:val="clear" w:color="auto" w:fill="037639"/>
          </w:tcPr>
          <w:p w14:paraId="138A0B5A" w14:textId="517B3D79" w:rsidR="005B1BAB" w:rsidRPr="0066164C" w:rsidRDefault="00E23AC8" w:rsidP="001D2155">
            <w:pPr>
              <w:pStyle w:val="Overskrift1"/>
              <w:spacing w:line="276" w:lineRule="auto"/>
              <w:rPr>
                <w:color w:val="FFFFFF" w:themeColor="background1"/>
              </w:rPr>
            </w:pPr>
            <w:bookmarkStart w:id="28" w:name="_Toc171674527"/>
            <w:r w:rsidRPr="0066164C">
              <w:rPr>
                <w:color w:val="FFFFFF" w:themeColor="background1"/>
              </w:rPr>
              <w:t>Personell</w:t>
            </w:r>
            <w:bookmarkEnd w:id="28"/>
          </w:p>
        </w:tc>
      </w:tr>
      <w:tr w:rsidR="005B1BAB" w:rsidRPr="00E23AC8" w14:paraId="7F5140D7" w14:textId="77777777" w:rsidTr="005B1BAB">
        <w:trPr>
          <w:jc w:val="center"/>
        </w:trPr>
        <w:tc>
          <w:tcPr>
            <w:tcW w:w="873" w:type="dxa"/>
          </w:tcPr>
          <w:p w14:paraId="4543FC44" w14:textId="77777777" w:rsidR="005B1BAB" w:rsidRPr="00E23AC8" w:rsidRDefault="005B1BAB" w:rsidP="001D2155">
            <w:pPr>
              <w:pStyle w:val="Overskrift2"/>
              <w:spacing w:line="276" w:lineRule="auto"/>
              <w:rPr>
                <w:lang w:val="nb-NO"/>
              </w:rPr>
            </w:pPr>
            <w:bookmarkStart w:id="29" w:name="_Toc508011307"/>
            <w:bookmarkEnd w:id="29"/>
          </w:p>
        </w:tc>
        <w:tc>
          <w:tcPr>
            <w:tcW w:w="4934" w:type="dxa"/>
          </w:tcPr>
          <w:p w14:paraId="5C31848F" w14:textId="2F7748B4" w:rsidR="005B1BAB" w:rsidRPr="00E23AC8" w:rsidRDefault="00E23AC8" w:rsidP="001D2155">
            <w:pPr>
              <w:spacing w:line="276" w:lineRule="auto"/>
              <w:rPr>
                <w:rFonts w:ascii="Calibri" w:hAnsi="Calibri" w:cs="Calibri"/>
                <w:sz w:val="20"/>
              </w:rPr>
            </w:pPr>
            <w:r>
              <w:rPr>
                <w:rFonts w:ascii="Calibri" w:hAnsi="Calibri" w:cs="Calibri"/>
                <w:sz w:val="20"/>
              </w:rPr>
              <w:t>Maskinfører skal ikke være yngre enn 18 år i kontraktsperioden</w:t>
            </w:r>
            <w:r w:rsidR="00EB6354">
              <w:rPr>
                <w:rFonts w:ascii="Calibri" w:hAnsi="Calibri" w:cs="Calibri"/>
                <w:sz w:val="20"/>
              </w:rPr>
              <w:t>.</w:t>
            </w:r>
          </w:p>
        </w:tc>
        <w:tc>
          <w:tcPr>
            <w:tcW w:w="901" w:type="dxa"/>
          </w:tcPr>
          <w:p w14:paraId="72B74334" w14:textId="33C5498B" w:rsidR="005B1BAB" w:rsidRPr="00E23AC8" w:rsidRDefault="00E23AC8" w:rsidP="001D2155">
            <w:pPr>
              <w:spacing w:line="276" w:lineRule="auto"/>
              <w:jc w:val="center"/>
            </w:pPr>
            <w:r>
              <w:t>A</w:t>
            </w:r>
          </w:p>
        </w:tc>
        <w:tc>
          <w:tcPr>
            <w:tcW w:w="1787" w:type="dxa"/>
          </w:tcPr>
          <w:p w14:paraId="7B9A1940" w14:textId="0E2CF7C9" w:rsidR="005B1BAB" w:rsidRPr="00E23AC8" w:rsidRDefault="008F5146" w:rsidP="001D2155">
            <w:pPr>
              <w:spacing w:line="276" w:lineRule="auto"/>
              <w:jc w:val="center"/>
            </w:pPr>
            <w:r>
              <w:t xml:space="preserve">Alder oppgis i bilag </w:t>
            </w:r>
            <w:r w:rsidR="00A8706A">
              <w:t>4</w:t>
            </w:r>
          </w:p>
        </w:tc>
        <w:tc>
          <w:tcPr>
            <w:tcW w:w="818" w:type="dxa"/>
          </w:tcPr>
          <w:p w14:paraId="61C793B9" w14:textId="77777777" w:rsidR="005B1BAB" w:rsidRPr="00E23AC8" w:rsidRDefault="005B1BAB" w:rsidP="001D2155">
            <w:pPr>
              <w:spacing w:line="276" w:lineRule="auto"/>
              <w:jc w:val="center"/>
            </w:pPr>
          </w:p>
        </w:tc>
        <w:tc>
          <w:tcPr>
            <w:tcW w:w="820" w:type="dxa"/>
          </w:tcPr>
          <w:p w14:paraId="407B1A91" w14:textId="77777777" w:rsidR="005B1BAB" w:rsidRPr="00E23AC8" w:rsidRDefault="005B1BAB" w:rsidP="001D2155">
            <w:pPr>
              <w:spacing w:line="276" w:lineRule="auto"/>
              <w:jc w:val="center"/>
            </w:pPr>
          </w:p>
        </w:tc>
        <w:tc>
          <w:tcPr>
            <w:tcW w:w="3145" w:type="dxa"/>
          </w:tcPr>
          <w:p w14:paraId="4DB6F7E7" w14:textId="77777777" w:rsidR="005B1BAB" w:rsidRPr="00E23AC8" w:rsidRDefault="005B1BAB" w:rsidP="001D2155">
            <w:pPr>
              <w:spacing w:line="276" w:lineRule="auto"/>
            </w:pPr>
          </w:p>
        </w:tc>
      </w:tr>
      <w:tr w:rsidR="004D6B20" w:rsidRPr="00E23AC8" w14:paraId="745A9AB1" w14:textId="77777777" w:rsidTr="005B1BAB">
        <w:trPr>
          <w:jc w:val="center"/>
        </w:trPr>
        <w:tc>
          <w:tcPr>
            <w:tcW w:w="873" w:type="dxa"/>
          </w:tcPr>
          <w:p w14:paraId="3BDA0836" w14:textId="77777777" w:rsidR="004D6B20" w:rsidRPr="00E23AC8" w:rsidRDefault="004D6B20" w:rsidP="001D2155">
            <w:pPr>
              <w:pStyle w:val="Overskrift2"/>
              <w:spacing w:line="276" w:lineRule="auto"/>
              <w:rPr>
                <w:lang w:val="nb-NO"/>
              </w:rPr>
            </w:pPr>
          </w:p>
        </w:tc>
        <w:tc>
          <w:tcPr>
            <w:tcW w:w="4934" w:type="dxa"/>
          </w:tcPr>
          <w:p w14:paraId="3679DC61" w14:textId="7064CF2C" w:rsidR="004D6B20" w:rsidRDefault="004D6B20" w:rsidP="001D2155">
            <w:pPr>
              <w:spacing w:line="276" w:lineRule="auto"/>
              <w:rPr>
                <w:rFonts w:ascii="Calibri" w:hAnsi="Calibri" w:cs="Calibri"/>
                <w:sz w:val="20"/>
              </w:rPr>
            </w:pPr>
            <w:proofErr w:type="spellStart"/>
            <w:r>
              <w:rPr>
                <w:rFonts w:ascii="Calibri" w:hAnsi="Calibri" w:cs="Calibri"/>
                <w:sz w:val="20"/>
              </w:rPr>
              <w:t>Hovedfører</w:t>
            </w:r>
            <w:proofErr w:type="spellEnd"/>
            <w:r>
              <w:rPr>
                <w:rFonts w:ascii="Calibri" w:hAnsi="Calibri" w:cs="Calibri"/>
                <w:sz w:val="20"/>
              </w:rPr>
              <w:t xml:space="preserve"> skal være dedikert til </w:t>
            </w:r>
            <w:r w:rsidR="00E945BF">
              <w:rPr>
                <w:rFonts w:ascii="Calibri" w:hAnsi="Calibri" w:cs="Calibri"/>
                <w:sz w:val="20"/>
              </w:rPr>
              <w:t>é</w:t>
            </w:r>
            <w:r>
              <w:rPr>
                <w:rFonts w:ascii="Calibri" w:hAnsi="Calibri" w:cs="Calibri"/>
                <w:sz w:val="20"/>
              </w:rPr>
              <w:t xml:space="preserve">n enkelt rode, men kan tilbys som </w:t>
            </w:r>
            <w:proofErr w:type="spellStart"/>
            <w:r>
              <w:rPr>
                <w:rFonts w:ascii="Calibri" w:hAnsi="Calibri" w:cs="Calibri"/>
                <w:sz w:val="20"/>
              </w:rPr>
              <w:t>reservefører</w:t>
            </w:r>
            <w:proofErr w:type="spellEnd"/>
            <w:r>
              <w:rPr>
                <w:rFonts w:ascii="Calibri" w:hAnsi="Calibri" w:cs="Calibri"/>
                <w:sz w:val="20"/>
              </w:rPr>
              <w:t xml:space="preserve"> for </w:t>
            </w:r>
            <w:r w:rsidR="00E945BF">
              <w:rPr>
                <w:rFonts w:ascii="Calibri" w:hAnsi="Calibri" w:cs="Calibri"/>
                <w:sz w:val="20"/>
              </w:rPr>
              <w:t>é</w:t>
            </w:r>
            <w:r>
              <w:rPr>
                <w:rFonts w:ascii="Calibri" w:hAnsi="Calibri" w:cs="Calibri"/>
                <w:sz w:val="20"/>
              </w:rPr>
              <w:t>n øvrig rode.</w:t>
            </w:r>
          </w:p>
        </w:tc>
        <w:tc>
          <w:tcPr>
            <w:tcW w:w="901" w:type="dxa"/>
          </w:tcPr>
          <w:p w14:paraId="7C084A21" w14:textId="7715B83B" w:rsidR="004D6B20" w:rsidRDefault="00465D9C" w:rsidP="001D2155">
            <w:pPr>
              <w:spacing w:line="276" w:lineRule="auto"/>
              <w:jc w:val="center"/>
            </w:pPr>
            <w:r>
              <w:t>A</w:t>
            </w:r>
          </w:p>
        </w:tc>
        <w:tc>
          <w:tcPr>
            <w:tcW w:w="1787" w:type="dxa"/>
          </w:tcPr>
          <w:p w14:paraId="6510CC79" w14:textId="64B1A79C" w:rsidR="004D6B20" w:rsidRPr="00E23AC8" w:rsidRDefault="008F5146" w:rsidP="001D2155">
            <w:pPr>
              <w:spacing w:line="276" w:lineRule="auto"/>
              <w:jc w:val="center"/>
            </w:pPr>
            <w:r>
              <w:t>Bekreftes</w:t>
            </w:r>
          </w:p>
        </w:tc>
        <w:tc>
          <w:tcPr>
            <w:tcW w:w="818" w:type="dxa"/>
          </w:tcPr>
          <w:p w14:paraId="50811ACB" w14:textId="77777777" w:rsidR="004D6B20" w:rsidRPr="00E23AC8" w:rsidRDefault="004D6B20" w:rsidP="001D2155">
            <w:pPr>
              <w:spacing w:line="276" w:lineRule="auto"/>
              <w:jc w:val="center"/>
            </w:pPr>
          </w:p>
        </w:tc>
        <w:tc>
          <w:tcPr>
            <w:tcW w:w="820" w:type="dxa"/>
          </w:tcPr>
          <w:p w14:paraId="03EDB99D" w14:textId="77777777" w:rsidR="004D6B20" w:rsidRPr="00E23AC8" w:rsidRDefault="004D6B20" w:rsidP="001D2155">
            <w:pPr>
              <w:spacing w:line="276" w:lineRule="auto"/>
              <w:jc w:val="center"/>
            </w:pPr>
          </w:p>
        </w:tc>
        <w:tc>
          <w:tcPr>
            <w:tcW w:w="3145" w:type="dxa"/>
          </w:tcPr>
          <w:p w14:paraId="51F663AC" w14:textId="77777777" w:rsidR="004D6B20" w:rsidRPr="00E23AC8" w:rsidRDefault="004D6B20" w:rsidP="001D2155">
            <w:pPr>
              <w:spacing w:line="276" w:lineRule="auto"/>
            </w:pPr>
          </w:p>
        </w:tc>
      </w:tr>
      <w:tr w:rsidR="005B1BAB" w:rsidRPr="00E23AC8" w14:paraId="4929E5B7" w14:textId="77777777" w:rsidTr="005B1BAB">
        <w:trPr>
          <w:jc w:val="center"/>
        </w:trPr>
        <w:tc>
          <w:tcPr>
            <w:tcW w:w="873" w:type="dxa"/>
          </w:tcPr>
          <w:p w14:paraId="6B3175D5" w14:textId="77777777" w:rsidR="005B1BAB" w:rsidRPr="00E23AC8" w:rsidRDefault="005B1BAB" w:rsidP="001D2155">
            <w:pPr>
              <w:pStyle w:val="Overskrift2"/>
              <w:spacing w:line="276" w:lineRule="auto"/>
              <w:rPr>
                <w:lang w:val="nb-NO"/>
              </w:rPr>
            </w:pPr>
            <w:bookmarkStart w:id="30" w:name="_Toc508011308"/>
            <w:bookmarkEnd w:id="30"/>
          </w:p>
        </w:tc>
        <w:tc>
          <w:tcPr>
            <w:tcW w:w="4934" w:type="dxa"/>
          </w:tcPr>
          <w:p w14:paraId="638264C9" w14:textId="34BF9AA3" w:rsidR="005B1BAB" w:rsidRPr="00E23AC8" w:rsidRDefault="00E23AC8" w:rsidP="001D2155">
            <w:pPr>
              <w:spacing w:line="276" w:lineRule="auto"/>
              <w:rPr>
                <w:rFonts w:ascii="Calibri" w:hAnsi="Calibri" w:cs="Calibri"/>
                <w:sz w:val="20"/>
              </w:rPr>
            </w:pPr>
            <w:r>
              <w:rPr>
                <w:rFonts w:ascii="Calibri" w:hAnsi="Calibri" w:cs="Calibri"/>
                <w:sz w:val="20"/>
              </w:rPr>
              <w:t xml:space="preserve">Tilbyder skal ha </w:t>
            </w:r>
            <w:proofErr w:type="spellStart"/>
            <w:r>
              <w:rPr>
                <w:rFonts w:ascii="Calibri" w:hAnsi="Calibri" w:cs="Calibri"/>
                <w:sz w:val="20"/>
              </w:rPr>
              <w:t>reservefører</w:t>
            </w:r>
            <w:proofErr w:type="spellEnd"/>
            <w:r>
              <w:rPr>
                <w:rFonts w:ascii="Calibri" w:hAnsi="Calibri" w:cs="Calibri"/>
                <w:sz w:val="20"/>
              </w:rPr>
              <w:t xml:space="preserve"> for </w:t>
            </w:r>
            <w:proofErr w:type="spellStart"/>
            <w:r>
              <w:rPr>
                <w:rFonts w:ascii="Calibri" w:hAnsi="Calibri" w:cs="Calibri"/>
                <w:sz w:val="20"/>
              </w:rPr>
              <w:t>hovedfører</w:t>
            </w:r>
            <w:proofErr w:type="spellEnd"/>
            <w:r>
              <w:rPr>
                <w:rFonts w:ascii="Calibri" w:hAnsi="Calibri" w:cs="Calibri"/>
                <w:sz w:val="20"/>
              </w:rPr>
              <w:t xml:space="preserve"> slik at full beredskap oppnås til </w:t>
            </w:r>
            <w:r w:rsidR="00A12C84">
              <w:rPr>
                <w:rFonts w:ascii="Calibri" w:hAnsi="Calibri" w:cs="Calibri"/>
                <w:sz w:val="20"/>
              </w:rPr>
              <w:t>enhver</w:t>
            </w:r>
            <w:r>
              <w:rPr>
                <w:rFonts w:ascii="Calibri" w:hAnsi="Calibri" w:cs="Calibri"/>
                <w:sz w:val="20"/>
              </w:rPr>
              <w:t xml:space="preserve"> tid i beredskapsperioden.</w:t>
            </w:r>
          </w:p>
        </w:tc>
        <w:tc>
          <w:tcPr>
            <w:tcW w:w="901" w:type="dxa"/>
          </w:tcPr>
          <w:p w14:paraId="1C616F54" w14:textId="4C92B8B8" w:rsidR="005B1BAB" w:rsidRPr="00E23AC8" w:rsidRDefault="00E23AC8" w:rsidP="001D2155">
            <w:pPr>
              <w:spacing w:line="276" w:lineRule="auto"/>
              <w:jc w:val="center"/>
            </w:pPr>
            <w:r>
              <w:t>A</w:t>
            </w:r>
          </w:p>
        </w:tc>
        <w:tc>
          <w:tcPr>
            <w:tcW w:w="1787" w:type="dxa"/>
          </w:tcPr>
          <w:p w14:paraId="60F8AA1A" w14:textId="6FEFF557" w:rsidR="005B1BAB" w:rsidRPr="00E23AC8" w:rsidRDefault="008F5146" w:rsidP="001D2155">
            <w:pPr>
              <w:spacing w:line="276" w:lineRule="auto"/>
              <w:jc w:val="center"/>
            </w:pPr>
            <w:r>
              <w:t>Bekreftes</w:t>
            </w:r>
          </w:p>
        </w:tc>
        <w:tc>
          <w:tcPr>
            <w:tcW w:w="818" w:type="dxa"/>
          </w:tcPr>
          <w:p w14:paraId="3EA29750" w14:textId="77777777" w:rsidR="005B1BAB" w:rsidRPr="00E23AC8" w:rsidRDefault="005B1BAB" w:rsidP="001D2155">
            <w:pPr>
              <w:spacing w:line="276" w:lineRule="auto"/>
              <w:jc w:val="center"/>
            </w:pPr>
          </w:p>
        </w:tc>
        <w:tc>
          <w:tcPr>
            <w:tcW w:w="820" w:type="dxa"/>
          </w:tcPr>
          <w:p w14:paraId="7E93B92B" w14:textId="77777777" w:rsidR="005B1BAB" w:rsidRPr="00E23AC8" w:rsidRDefault="005B1BAB" w:rsidP="001D2155">
            <w:pPr>
              <w:spacing w:line="276" w:lineRule="auto"/>
              <w:jc w:val="center"/>
            </w:pPr>
          </w:p>
        </w:tc>
        <w:tc>
          <w:tcPr>
            <w:tcW w:w="3145" w:type="dxa"/>
          </w:tcPr>
          <w:p w14:paraId="0433900D" w14:textId="77777777" w:rsidR="005B1BAB" w:rsidRPr="00E23AC8" w:rsidRDefault="005B1BAB" w:rsidP="001D2155">
            <w:pPr>
              <w:spacing w:line="276" w:lineRule="auto"/>
            </w:pPr>
          </w:p>
        </w:tc>
      </w:tr>
    </w:tbl>
    <w:bookmarkEnd w:id="11"/>
    <w:p w14:paraId="1ED03257" w14:textId="77777777" w:rsidR="00592D13" w:rsidRDefault="001B4AE2" w:rsidP="001D2155">
      <w:pPr>
        <w:spacing w:line="360" w:lineRule="auto"/>
      </w:pPr>
      <w:r w:rsidRPr="00E23AC8">
        <w:t xml:space="preserve"> </w:t>
      </w:r>
    </w:p>
    <w:p w14:paraId="6B8F54DF" w14:textId="77777777" w:rsidR="00F55C1B" w:rsidRDefault="00F55C1B" w:rsidP="001D2155">
      <w:pPr>
        <w:spacing w:line="360" w:lineRule="auto"/>
      </w:pPr>
    </w:p>
    <w:p w14:paraId="4D7278F9" w14:textId="77777777" w:rsidR="00F55C1B" w:rsidRPr="00E23AC8" w:rsidRDefault="00F55C1B" w:rsidP="001D2155">
      <w:pPr>
        <w:spacing w:line="360" w:lineRule="auto"/>
      </w:pPr>
    </w:p>
    <w:sectPr w:rsidR="00F55C1B" w:rsidRPr="00E23AC8" w:rsidSect="00686225">
      <w:headerReference w:type="default" r:id="rId9"/>
      <w:footerReference w:type="default" r:id="rId10"/>
      <w:pgSz w:w="15840" w:h="12240" w:orient="landscape" w:code="1"/>
      <w:pgMar w:top="1800" w:right="1276" w:bottom="1800" w:left="1276" w:header="6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734EE" w14:textId="77777777" w:rsidR="00F47269" w:rsidRDefault="00F47269" w:rsidP="004C5CC4">
      <w:pPr>
        <w:pStyle w:val="Kulepunkt-niv2"/>
      </w:pPr>
      <w:r>
        <w:separator/>
      </w:r>
    </w:p>
  </w:endnote>
  <w:endnote w:type="continuationSeparator" w:id="0">
    <w:p w14:paraId="60328B46" w14:textId="77777777" w:rsidR="00F47269" w:rsidRDefault="00F47269" w:rsidP="004C5CC4">
      <w:pPr>
        <w:pStyle w:val="Kulepunkt-niv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CB35" w14:textId="77777777" w:rsidR="008D602E" w:rsidRPr="008D602E" w:rsidRDefault="008D602E" w:rsidP="004027FF">
    <w:pPr>
      <w:pStyle w:val="Bunntekst"/>
      <w:jc w:val="right"/>
    </w:pPr>
    <w:r>
      <w:tab/>
    </w:r>
    <w:r>
      <w:tab/>
    </w:r>
    <w:r w:rsidRPr="008D602E">
      <w:t xml:space="preserve">Side </w:t>
    </w:r>
    <w:r w:rsidRPr="008D602E">
      <w:fldChar w:fldCharType="begin"/>
    </w:r>
    <w:r w:rsidRPr="008D602E">
      <w:instrText xml:space="preserve"> PAGE  \* Arabic  \* MERGEFORMAT </w:instrText>
    </w:r>
    <w:r w:rsidRPr="008D602E">
      <w:fldChar w:fldCharType="separate"/>
    </w:r>
    <w:r w:rsidR="00C66D1E">
      <w:rPr>
        <w:noProof/>
      </w:rPr>
      <w:t>5</w:t>
    </w:r>
    <w:r w:rsidRPr="008D602E">
      <w:fldChar w:fldCharType="end"/>
    </w:r>
    <w:r w:rsidRPr="008D602E">
      <w:t xml:space="preserve"> av </w:t>
    </w:r>
    <w:r w:rsidR="00825C81">
      <w:fldChar w:fldCharType="begin"/>
    </w:r>
    <w:r w:rsidR="00825C81">
      <w:instrText xml:space="preserve"> NUMPAGES  \* Arabic  \* MERGEFORMAT </w:instrText>
    </w:r>
    <w:r w:rsidR="00825C81">
      <w:fldChar w:fldCharType="separate"/>
    </w:r>
    <w:r w:rsidR="00C66D1E">
      <w:rPr>
        <w:noProof/>
      </w:rPr>
      <w:t>7</w:t>
    </w:r>
    <w:r w:rsidR="00825C81">
      <w:rPr>
        <w:noProof/>
      </w:rPr>
      <w:fldChar w:fldCharType="end"/>
    </w:r>
  </w:p>
  <w:p w14:paraId="6F0E8B5D" w14:textId="77777777" w:rsidR="00C50F26" w:rsidRPr="00B42E02" w:rsidRDefault="00C50F26" w:rsidP="006A013E">
    <w:pPr>
      <w:pStyle w:val="Bunntekst"/>
      <w:pBdr>
        <w:top w:val="single" w:sz="4" w:space="1" w:color="auto"/>
      </w:pBdr>
      <w:tabs>
        <w:tab w:val="left" w:pos="6287"/>
      </w:tabs>
      <w:rPr>
        <w:rFonts w:cs="Arial"/>
        <w:i/>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D9C56" w14:textId="77777777" w:rsidR="00F47269" w:rsidRDefault="00F47269" w:rsidP="004C5CC4">
      <w:pPr>
        <w:pStyle w:val="Kulepunkt-niv2"/>
      </w:pPr>
      <w:r>
        <w:separator/>
      </w:r>
    </w:p>
  </w:footnote>
  <w:footnote w:type="continuationSeparator" w:id="0">
    <w:p w14:paraId="041F62F5" w14:textId="77777777" w:rsidR="00F47269" w:rsidRDefault="00F47269" w:rsidP="004C5CC4">
      <w:pPr>
        <w:pStyle w:val="Kulepunkt-niv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0ECAE" w14:textId="4BA8F2D0" w:rsidR="00C50F26" w:rsidRPr="00FD0E69" w:rsidRDefault="00850D4B" w:rsidP="001D2155">
    <w:pPr>
      <w:pStyle w:val="Topptekst"/>
      <w:pBdr>
        <w:bottom w:val="single" w:sz="4" w:space="1" w:color="auto"/>
      </w:pBdr>
      <w:tabs>
        <w:tab w:val="clear" w:pos="8640"/>
        <w:tab w:val="right" w:pos="13288"/>
      </w:tabs>
      <w:jc w:val="left"/>
      <w:rPr>
        <w:sz w:val="20"/>
      </w:rPr>
    </w:pPr>
    <w:r w:rsidRPr="00850D4B">
      <w:rPr>
        <w:b/>
        <w:noProof/>
        <w:sz w:val="32"/>
      </w:rPr>
      <w:drawing>
        <wp:inline distT="0" distB="0" distL="0" distR="0" wp14:anchorId="4D7D754D" wp14:editId="066A1F59">
          <wp:extent cx="1169999" cy="360000"/>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9999" cy="360000"/>
                  </a:xfrm>
                  <a:prstGeom prst="rect">
                    <a:avLst/>
                  </a:prstGeom>
                </pic:spPr>
              </pic:pic>
            </a:graphicData>
          </a:graphic>
        </wp:inline>
      </w:drawing>
    </w:r>
    <w:r w:rsidR="00C50F26">
      <w:rPr>
        <w:b/>
        <w:sz w:val="32"/>
      </w:rPr>
      <w:tab/>
      <w:t xml:space="preserve">                                                  </w:t>
    </w:r>
    <w:r w:rsidR="001D2155">
      <w:rPr>
        <w:sz w:val="20"/>
      </w:rPr>
      <w:t>Rammeavtale for vintervedlikehold 2023</w:t>
    </w:r>
    <w:r>
      <w:rPr>
        <w:sz w:val="20"/>
      </w:rPr>
      <w:t>-202</w:t>
    </w:r>
    <w:r w:rsidR="00C50F26">
      <w:rPr>
        <w:sz w:val="20"/>
      </w:rPr>
      <w:tab/>
      <w:t>Bilag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56A0850"/>
    <w:lvl w:ilvl="0">
      <w:start w:val="1"/>
      <w:numFmt w:val="bullet"/>
      <w:pStyle w:val="Punktliste5"/>
      <w:lvlText w:val=""/>
      <w:lvlJc w:val="left"/>
      <w:pPr>
        <w:tabs>
          <w:tab w:val="num" w:pos="1492"/>
        </w:tabs>
        <w:ind w:left="1492" w:hanging="360"/>
      </w:pPr>
      <w:rPr>
        <w:rFonts w:ascii="Symbol" w:hAnsi="Symbol" w:hint="default"/>
      </w:rPr>
    </w:lvl>
  </w:abstractNum>
  <w:abstractNum w:abstractNumId="1" w15:restartNumberingAfterBreak="0">
    <w:nsid w:val="01D44F80"/>
    <w:multiLevelType w:val="multilevel"/>
    <w:tmpl w:val="35B858C0"/>
    <w:lvl w:ilvl="0">
      <w:start w:val="1"/>
      <w:numFmt w:val="bullet"/>
      <w:pStyle w:val="ListSiste"/>
      <w:lvlText w:val=""/>
      <w:legacy w:legacy="1" w:legacySpace="0" w:legacyIndent="283"/>
      <w:lvlJc w:val="left"/>
      <w:pPr>
        <w:ind w:left="283" w:hanging="283"/>
      </w:pPr>
      <w:rPr>
        <w:rFonts w:ascii="Symbol" w:hAnsi="Symbol" w:hint="default"/>
      </w:rPr>
    </w:lvl>
    <w:lvl w:ilvl="1">
      <w:start w:val="1"/>
      <w:numFmt w:val="decimal"/>
      <w:lvlText w:val="%1.%2."/>
      <w:legacy w:legacy="1" w:legacySpace="0" w:legacyIndent="708"/>
      <w:lvlJc w:val="left"/>
      <w:pPr>
        <w:ind w:left="1416" w:hanging="708"/>
      </w:pPr>
    </w:lvl>
    <w:lvl w:ilvl="2">
      <w:numFmt w:val="none"/>
      <w:lvlText w:val=""/>
      <w:lvlJc w:val="left"/>
    </w:lvl>
    <w:lvl w:ilvl="3">
      <w:numFmt w:val="decimal"/>
      <w:lvlText w:val="%4"/>
      <w:legacy w:legacy="1" w:legacySpace="0" w:legacyIndent="0"/>
      <w:lvlJc w:val="left"/>
      <w:rPr>
        <w:rFonts w:ascii="Times New Roman" w:hAnsi="Times New Roman" w:hint="default"/>
      </w:rPr>
    </w:lvl>
    <w:lvl w:ilvl="4">
      <w:numFmt w:val="decimal"/>
      <w:lvlText w:val="%5"/>
      <w:legacy w:legacy="1" w:legacySpace="0" w:legacyIndent="0"/>
      <w:lvlJc w:val="left"/>
      <w:rPr>
        <w:rFonts w:ascii="Times New Roman" w:hAnsi="Times New Roman" w:hint="default"/>
      </w:rPr>
    </w:lvl>
    <w:lvl w:ilvl="5">
      <w:numFmt w:val="decimal"/>
      <w:lvlText w:val="%6"/>
      <w:legacy w:legacy="1" w:legacySpace="0" w:legacyIndent="0"/>
      <w:lvlJc w:val="left"/>
      <w:rPr>
        <w:rFonts w:ascii="Times New Roman" w:hAnsi="Times New Roman" w:hint="default"/>
      </w:rPr>
    </w:lvl>
    <w:lvl w:ilvl="6">
      <w:numFmt w:val="decimal"/>
      <w:lvlText w:val="%7"/>
      <w:legacy w:legacy="1" w:legacySpace="0" w:legacyIndent="0"/>
      <w:lvlJc w:val="left"/>
      <w:rPr>
        <w:rFonts w:ascii="Times New Roman" w:hAnsi="Times New Roman" w:hint="default"/>
      </w:rPr>
    </w:lvl>
    <w:lvl w:ilvl="7">
      <w:numFmt w:val="decimal"/>
      <w:lvlText w:val="%8"/>
      <w:legacy w:legacy="1" w:legacySpace="0" w:legacyIndent="0"/>
      <w:lvlJc w:val="left"/>
      <w:rPr>
        <w:rFonts w:ascii="Times New Roman" w:hAnsi="Times New Roman" w:hint="default"/>
      </w:rPr>
    </w:lvl>
    <w:lvl w:ilvl="8">
      <w:numFmt w:val="decimal"/>
      <w:lvlText w:val="%9"/>
      <w:legacy w:legacy="1" w:legacySpace="0" w:legacyIndent="0"/>
      <w:lvlJc w:val="left"/>
      <w:rPr>
        <w:rFonts w:ascii="Times New Roman" w:hAnsi="Times New Roman" w:hint="default"/>
      </w:rPr>
    </w:lvl>
  </w:abstractNum>
  <w:abstractNum w:abstractNumId="2" w15:restartNumberingAfterBreak="0">
    <w:nsid w:val="2D8F138C"/>
    <w:multiLevelType w:val="hybridMultilevel"/>
    <w:tmpl w:val="0F8EF84C"/>
    <w:lvl w:ilvl="0" w:tplc="E30CFBEE">
      <w:start w:val="1"/>
      <w:numFmt w:val="upperRoman"/>
      <w:pStyle w:val="Romeroverskrift"/>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E610DA6"/>
    <w:multiLevelType w:val="singleLevel"/>
    <w:tmpl w:val="F404E290"/>
    <w:lvl w:ilvl="0">
      <w:start w:val="1"/>
      <w:numFmt w:val="bullet"/>
      <w:pStyle w:val="Liste"/>
      <w:lvlText w:val=""/>
      <w:legacy w:legacy="1" w:legacySpace="0" w:legacyIndent="283"/>
      <w:lvlJc w:val="left"/>
      <w:pPr>
        <w:ind w:left="283" w:hanging="283"/>
      </w:pPr>
      <w:rPr>
        <w:rFonts w:ascii="Symbol" w:hAnsi="Symbol" w:hint="default"/>
      </w:rPr>
    </w:lvl>
  </w:abstractNum>
  <w:abstractNum w:abstractNumId="4" w15:restartNumberingAfterBreak="0">
    <w:nsid w:val="460E55C4"/>
    <w:multiLevelType w:val="hybridMultilevel"/>
    <w:tmpl w:val="5CFE172E"/>
    <w:lvl w:ilvl="0" w:tplc="12AE0E2C">
      <w:start w:val="1"/>
      <w:numFmt w:val="bullet"/>
      <w:pStyle w:val="Kulepunkt-niv2"/>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037FD8"/>
    <w:multiLevelType w:val="multilevel"/>
    <w:tmpl w:val="3FA4D83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617B7B7E"/>
    <w:multiLevelType w:val="hybridMultilevel"/>
    <w:tmpl w:val="D44E5522"/>
    <w:lvl w:ilvl="0" w:tplc="C56C3DB6">
      <w:start w:val="1"/>
      <w:numFmt w:val="upperRoman"/>
      <w:pStyle w:val="Romertalloverskrift"/>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3E228BC"/>
    <w:multiLevelType w:val="hybridMultilevel"/>
    <w:tmpl w:val="027C94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DAA651E"/>
    <w:multiLevelType w:val="hybridMultilevel"/>
    <w:tmpl w:val="0E7E7D16"/>
    <w:lvl w:ilvl="0" w:tplc="96A4968A">
      <w:start w:val="1"/>
      <w:numFmt w:val="decimal"/>
      <w:pStyle w:val="Tabelltekst"/>
      <w:lvlText w:val="Tabell %1."/>
      <w:lvlJc w:val="left"/>
      <w:pPr>
        <w:tabs>
          <w:tab w:val="num" w:pos="567"/>
        </w:tabs>
        <w:ind w:left="1004" w:hanging="1004"/>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70A65C92"/>
    <w:multiLevelType w:val="multilevel"/>
    <w:tmpl w:val="18303054"/>
    <w:styleLink w:val="StilPunktmerket"/>
    <w:lvl w:ilvl="0">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58044992">
    <w:abstractNumId w:val="4"/>
  </w:num>
  <w:num w:numId="2" w16cid:durableId="387842510">
    <w:abstractNumId w:val="3"/>
  </w:num>
  <w:num w:numId="3" w16cid:durableId="520243712">
    <w:abstractNumId w:val="1"/>
  </w:num>
  <w:num w:numId="4" w16cid:durableId="587429055">
    <w:abstractNumId w:val="9"/>
  </w:num>
  <w:num w:numId="5" w16cid:durableId="653608375">
    <w:abstractNumId w:val="8"/>
  </w:num>
  <w:num w:numId="6" w16cid:durableId="1470124429">
    <w:abstractNumId w:val="5"/>
  </w:num>
  <w:num w:numId="7" w16cid:durableId="626358448">
    <w:abstractNumId w:val="0"/>
  </w:num>
  <w:num w:numId="8" w16cid:durableId="1387146854">
    <w:abstractNumId w:val="6"/>
  </w:num>
  <w:num w:numId="9" w16cid:durableId="1061516242">
    <w:abstractNumId w:val="2"/>
  </w:num>
  <w:num w:numId="10" w16cid:durableId="126649874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222"/>
    <w:rsid w:val="0000034E"/>
    <w:rsid w:val="0000077B"/>
    <w:rsid w:val="000008DD"/>
    <w:rsid w:val="00000E24"/>
    <w:rsid w:val="00001EA3"/>
    <w:rsid w:val="00003228"/>
    <w:rsid w:val="00003296"/>
    <w:rsid w:val="00004B40"/>
    <w:rsid w:val="0000553C"/>
    <w:rsid w:val="00006152"/>
    <w:rsid w:val="000062AC"/>
    <w:rsid w:val="00006577"/>
    <w:rsid w:val="000069B3"/>
    <w:rsid w:val="00006BBF"/>
    <w:rsid w:val="00010392"/>
    <w:rsid w:val="000122B8"/>
    <w:rsid w:val="00012A39"/>
    <w:rsid w:val="00013575"/>
    <w:rsid w:val="0001402E"/>
    <w:rsid w:val="00014FA9"/>
    <w:rsid w:val="0001515A"/>
    <w:rsid w:val="00017070"/>
    <w:rsid w:val="00017B36"/>
    <w:rsid w:val="0002090C"/>
    <w:rsid w:val="0002097F"/>
    <w:rsid w:val="00020C89"/>
    <w:rsid w:val="000211F4"/>
    <w:rsid w:val="0002195D"/>
    <w:rsid w:val="00021E76"/>
    <w:rsid w:val="00022216"/>
    <w:rsid w:val="00023B85"/>
    <w:rsid w:val="00026ADA"/>
    <w:rsid w:val="000271AF"/>
    <w:rsid w:val="00027936"/>
    <w:rsid w:val="00027FB3"/>
    <w:rsid w:val="000301B4"/>
    <w:rsid w:val="00030B9E"/>
    <w:rsid w:val="00030CAD"/>
    <w:rsid w:val="00031A44"/>
    <w:rsid w:val="00031BC0"/>
    <w:rsid w:val="00031F54"/>
    <w:rsid w:val="000326F1"/>
    <w:rsid w:val="000337EC"/>
    <w:rsid w:val="00033804"/>
    <w:rsid w:val="00033D5A"/>
    <w:rsid w:val="0003427E"/>
    <w:rsid w:val="000361A9"/>
    <w:rsid w:val="000365C2"/>
    <w:rsid w:val="00036873"/>
    <w:rsid w:val="00036B81"/>
    <w:rsid w:val="000376DB"/>
    <w:rsid w:val="00037790"/>
    <w:rsid w:val="00037FAD"/>
    <w:rsid w:val="000413FA"/>
    <w:rsid w:val="00042D80"/>
    <w:rsid w:val="000432AB"/>
    <w:rsid w:val="000434C4"/>
    <w:rsid w:val="000436C9"/>
    <w:rsid w:val="00043ACB"/>
    <w:rsid w:val="00043C65"/>
    <w:rsid w:val="00044ED0"/>
    <w:rsid w:val="000453AB"/>
    <w:rsid w:val="00045882"/>
    <w:rsid w:val="00046281"/>
    <w:rsid w:val="000463BD"/>
    <w:rsid w:val="0004646A"/>
    <w:rsid w:val="00046BF8"/>
    <w:rsid w:val="00046C89"/>
    <w:rsid w:val="00046DCD"/>
    <w:rsid w:val="00046DDC"/>
    <w:rsid w:val="00047162"/>
    <w:rsid w:val="00047304"/>
    <w:rsid w:val="00047798"/>
    <w:rsid w:val="0004786A"/>
    <w:rsid w:val="00047D54"/>
    <w:rsid w:val="00050B6D"/>
    <w:rsid w:val="00050C98"/>
    <w:rsid w:val="00050EB2"/>
    <w:rsid w:val="0005116E"/>
    <w:rsid w:val="00051550"/>
    <w:rsid w:val="00051A49"/>
    <w:rsid w:val="00052BCE"/>
    <w:rsid w:val="00053841"/>
    <w:rsid w:val="0005388A"/>
    <w:rsid w:val="000538CB"/>
    <w:rsid w:val="000540F0"/>
    <w:rsid w:val="000548E0"/>
    <w:rsid w:val="000555A5"/>
    <w:rsid w:val="00056D73"/>
    <w:rsid w:val="00057017"/>
    <w:rsid w:val="00057A82"/>
    <w:rsid w:val="00060718"/>
    <w:rsid w:val="00061FF1"/>
    <w:rsid w:val="00062024"/>
    <w:rsid w:val="0006217B"/>
    <w:rsid w:val="00062557"/>
    <w:rsid w:val="0006272B"/>
    <w:rsid w:val="00063F13"/>
    <w:rsid w:val="0006505B"/>
    <w:rsid w:val="00065E65"/>
    <w:rsid w:val="00065E96"/>
    <w:rsid w:val="00065F53"/>
    <w:rsid w:val="000670E7"/>
    <w:rsid w:val="0006738D"/>
    <w:rsid w:val="000675CF"/>
    <w:rsid w:val="00070051"/>
    <w:rsid w:val="0007088C"/>
    <w:rsid w:val="000710FE"/>
    <w:rsid w:val="000715B8"/>
    <w:rsid w:val="00072049"/>
    <w:rsid w:val="000725CC"/>
    <w:rsid w:val="00072D5F"/>
    <w:rsid w:val="00072D81"/>
    <w:rsid w:val="00073A22"/>
    <w:rsid w:val="00073BD7"/>
    <w:rsid w:val="0007427A"/>
    <w:rsid w:val="0007509C"/>
    <w:rsid w:val="00075428"/>
    <w:rsid w:val="00075CC3"/>
    <w:rsid w:val="00077668"/>
    <w:rsid w:val="000777F9"/>
    <w:rsid w:val="00077D00"/>
    <w:rsid w:val="000801FE"/>
    <w:rsid w:val="000807FD"/>
    <w:rsid w:val="00081172"/>
    <w:rsid w:val="00081D1A"/>
    <w:rsid w:val="00082CC9"/>
    <w:rsid w:val="00082DD5"/>
    <w:rsid w:val="00084AD6"/>
    <w:rsid w:val="000851CB"/>
    <w:rsid w:val="00085C69"/>
    <w:rsid w:val="00085ECE"/>
    <w:rsid w:val="00086001"/>
    <w:rsid w:val="0008687B"/>
    <w:rsid w:val="0008727B"/>
    <w:rsid w:val="00090435"/>
    <w:rsid w:val="00090674"/>
    <w:rsid w:val="00090FC7"/>
    <w:rsid w:val="0009142D"/>
    <w:rsid w:val="00091537"/>
    <w:rsid w:val="0009163A"/>
    <w:rsid w:val="000936FA"/>
    <w:rsid w:val="00093E4A"/>
    <w:rsid w:val="00095197"/>
    <w:rsid w:val="000954BE"/>
    <w:rsid w:val="00095AFD"/>
    <w:rsid w:val="00095FA0"/>
    <w:rsid w:val="0009638F"/>
    <w:rsid w:val="00097591"/>
    <w:rsid w:val="000A1069"/>
    <w:rsid w:val="000A10DF"/>
    <w:rsid w:val="000A18D8"/>
    <w:rsid w:val="000A19AF"/>
    <w:rsid w:val="000A2091"/>
    <w:rsid w:val="000A2108"/>
    <w:rsid w:val="000A2FDE"/>
    <w:rsid w:val="000A32B0"/>
    <w:rsid w:val="000A3A47"/>
    <w:rsid w:val="000A3A54"/>
    <w:rsid w:val="000A4530"/>
    <w:rsid w:val="000A4781"/>
    <w:rsid w:val="000A4910"/>
    <w:rsid w:val="000A5883"/>
    <w:rsid w:val="000A6299"/>
    <w:rsid w:val="000A65E5"/>
    <w:rsid w:val="000A6D7E"/>
    <w:rsid w:val="000A717C"/>
    <w:rsid w:val="000B1622"/>
    <w:rsid w:val="000B5611"/>
    <w:rsid w:val="000B6B0D"/>
    <w:rsid w:val="000B6E7B"/>
    <w:rsid w:val="000B743C"/>
    <w:rsid w:val="000B74EA"/>
    <w:rsid w:val="000B7C13"/>
    <w:rsid w:val="000C01C7"/>
    <w:rsid w:val="000C0E3D"/>
    <w:rsid w:val="000C0EB4"/>
    <w:rsid w:val="000C15FE"/>
    <w:rsid w:val="000C2BC8"/>
    <w:rsid w:val="000C2E8C"/>
    <w:rsid w:val="000C33AE"/>
    <w:rsid w:val="000C34C2"/>
    <w:rsid w:val="000C398D"/>
    <w:rsid w:val="000C5465"/>
    <w:rsid w:val="000C55FC"/>
    <w:rsid w:val="000C60DB"/>
    <w:rsid w:val="000C61E3"/>
    <w:rsid w:val="000C6759"/>
    <w:rsid w:val="000C68FC"/>
    <w:rsid w:val="000C69A0"/>
    <w:rsid w:val="000C7171"/>
    <w:rsid w:val="000C7C0E"/>
    <w:rsid w:val="000C7E5B"/>
    <w:rsid w:val="000D216D"/>
    <w:rsid w:val="000D3FBF"/>
    <w:rsid w:val="000D46AB"/>
    <w:rsid w:val="000D4FB8"/>
    <w:rsid w:val="000D59AC"/>
    <w:rsid w:val="000D7004"/>
    <w:rsid w:val="000D7046"/>
    <w:rsid w:val="000D72D0"/>
    <w:rsid w:val="000D79B2"/>
    <w:rsid w:val="000D7D43"/>
    <w:rsid w:val="000E0183"/>
    <w:rsid w:val="000E0959"/>
    <w:rsid w:val="000E0A81"/>
    <w:rsid w:val="000E0B8F"/>
    <w:rsid w:val="000E1512"/>
    <w:rsid w:val="000E2805"/>
    <w:rsid w:val="000E2DBB"/>
    <w:rsid w:val="000E308A"/>
    <w:rsid w:val="000E3260"/>
    <w:rsid w:val="000E34F3"/>
    <w:rsid w:val="000E4230"/>
    <w:rsid w:val="000E45DB"/>
    <w:rsid w:val="000E484B"/>
    <w:rsid w:val="000E5120"/>
    <w:rsid w:val="000E6030"/>
    <w:rsid w:val="000E6CC1"/>
    <w:rsid w:val="000F0218"/>
    <w:rsid w:val="000F1797"/>
    <w:rsid w:val="000F1DD5"/>
    <w:rsid w:val="000F21B9"/>
    <w:rsid w:val="000F24C8"/>
    <w:rsid w:val="000F32B7"/>
    <w:rsid w:val="000F35E9"/>
    <w:rsid w:val="000F3D13"/>
    <w:rsid w:val="000F41E1"/>
    <w:rsid w:val="000F5417"/>
    <w:rsid w:val="000F5AC6"/>
    <w:rsid w:val="000F68B2"/>
    <w:rsid w:val="000F78B3"/>
    <w:rsid w:val="000F7ECC"/>
    <w:rsid w:val="001000BC"/>
    <w:rsid w:val="001001DC"/>
    <w:rsid w:val="0010028D"/>
    <w:rsid w:val="00101198"/>
    <w:rsid w:val="00101364"/>
    <w:rsid w:val="0010142D"/>
    <w:rsid w:val="00101763"/>
    <w:rsid w:val="00101BC4"/>
    <w:rsid w:val="001020DE"/>
    <w:rsid w:val="00102222"/>
    <w:rsid w:val="001024A3"/>
    <w:rsid w:val="001040CF"/>
    <w:rsid w:val="001047F1"/>
    <w:rsid w:val="00104873"/>
    <w:rsid w:val="00104E5F"/>
    <w:rsid w:val="001052BF"/>
    <w:rsid w:val="0010540C"/>
    <w:rsid w:val="0010578A"/>
    <w:rsid w:val="00105ABF"/>
    <w:rsid w:val="0010667C"/>
    <w:rsid w:val="001067CF"/>
    <w:rsid w:val="00107175"/>
    <w:rsid w:val="0010732F"/>
    <w:rsid w:val="00107446"/>
    <w:rsid w:val="00107DBA"/>
    <w:rsid w:val="001101F3"/>
    <w:rsid w:val="0011241F"/>
    <w:rsid w:val="00112901"/>
    <w:rsid w:val="001130DD"/>
    <w:rsid w:val="0011359F"/>
    <w:rsid w:val="00113639"/>
    <w:rsid w:val="00113E9C"/>
    <w:rsid w:val="00114394"/>
    <w:rsid w:val="00114608"/>
    <w:rsid w:val="0011496F"/>
    <w:rsid w:val="00114FA9"/>
    <w:rsid w:val="00115561"/>
    <w:rsid w:val="00115852"/>
    <w:rsid w:val="001161C8"/>
    <w:rsid w:val="001169B0"/>
    <w:rsid w:val="00116D96"/>
    <w:rsid w:val="0011701F"/>
    <w:rsid w:val="00117F35"/>
    <w:rsid w:val="00120A56"/>
    <w:rsid w:val="00121124"/>
    <w:rsid w:val="001215CA"/>
    <w:rsid w:val="00121C26"/>
    <w:rsid w:val="00121DF4"/>
    <w:rsid w:val="00122042"/>
    <w:rsid w:val="0012241F"/>
    <w:rsid w:val="00122634"/>
    <w:rsid w:val="00123048"/>
    <w:rsid w:val="00123B7B"/>
    <w:rsid w:val="001240C0"/>
    <w:rsid w:val="00125008"/>
    <w:rsid w:val="001250A1"/>
    <w:rsid w:val="00125231"/>
    <w:rsid w:val="001252DE"/>
    <w:rsid w:val="001255BB"/>
    <w:rsid w:val="00125750"/>
    <w:rsid w:val="00125C98"/>
    <w:rsid w:val="00125E18"/>
    <w:rsid w:val="00125E8A"/>
    <w:rsid w:val="00125EC2"/>
    <w:rsid w:val="00125EEA"/>
    <w:rsid w:val="00126850"/>
    <w:rsid w:val="00130D27"/>
    <w:rsid w:val="00131033"/>
    <w:rsid w:val="00131454"/>
    <w:rsid w:val="00131467"/>
    <w:rsid w:val="001325F5"/>
    <w:rsid w:val="00132B50"/>
    <w:rsid w:val="0013350E"/>
    <w:rsid w:val="0013371D"/>
    <w:rsid w:val="0013484F"/>
    <w:rsid w:val="001348D3"/>
    <w:rsid w:val="00134918"/>
    <w:rsid w:val="00134B55"/>
    <w:rsid w:val="00134BD3"/>
    <w:rsid w:val="00134E63"/>
    <w:rsid w:val="001353D5"/>
    <w:rsid w:val="00135531"/>
    <w:rsid w:val="00135C33"/>
    <w:rsid w:val="00136A15"/>
    <w:rsid w:val="0013786E"/>
    <w:rsid w:val="00137B14"/>
    <w:rsid w:val="00141150"/>
    <w:rsid w:val="0014170F"/>
    <w:rsid w:val="00141A5B"/>
    <w:rsid w:val="00141A69"/>
    <w:rsid w:val="00141C05"/>
    <w:rsid w:val="00142479"/>
    <w:rsid w:val="001425EC"/>
    <w:rsid w:val="00142855"/>
    <w:rsid w:val="00142929"/>
    <w:rsid w:val="00143579"/>
    <w:rsid w:val="00144103"/>
    <w:rsid w:val="001448C8"/>
    <w:rsid w:val="00144BCB"/>
    <w:rsid w:val="00144DDE"/>
    <w:rsid w:val="00144E06"/>
    <w:rsid w:val="001458A6"/>
    <w:rsid w:val="00146BE7"/>
    <w:rsid w:val="00147909"/>
    <w:rsid w:val="001508F8"/>
    <w:rsid w:val="00151103"/>
    <w:rsid w:val="00151493"/>
    <w:rsid w:val="00151D7E"/>
    <w:rsid w:val="00151F94"/>
    <w:rsid w:val="001524D4"/>
    <w:rsid w:val="00152714"/>
    <w:rsid w:val="00152A8A"/>
    <w:rsid w:val="00152C28"/>
    <w:rsid w:val="00152E86"/>
    <w:rsid w:val="00153052"/>
    <w:rsid w:val="0015441D"/>
    <w:rsid w:val="001548B5"/>
    <w:rsid w:val="00156286"/>
    <w:rsid w:val="00156A3C"/>
    <w:rsid w:val="001604D3"/>
    <w:rsid w:val="00160933"/>
    <w:rsid w:val="00162BC3"/>
    <w:rsid w:val="00163BFC"/>
    <w:rsid w:val="00163EC7"/>
    <w:rsid w:val="00164609"/>
    <w:rsid w:val="00164787"/>
    <w:rsid w:val="001650A3"/>
    <w:rsid w:val="001652F8"/>
    <w:rsid w:val="0016598F"/>
    <w:rsid w:val="00166534"/>
    <w:rsid w:val="001667E0"/>
    <w:rsid w:val="00166886"/>
    <w:rsid w:val="001676C9"/>
    <w:rsid w:val="00167BC3"/>
    <w:rsid w:val="00167D3F"/>
    <w:rsid w:val="00170530"/>
    <w:rsid w:val="00170542"/>
    <w:rsid w:val="00170652"/>
    <w:rsid w:val="00170B44"/>
    <w:rsid w:val="0017132E"/>
    <w:rsid w:val="00171722"/>
    <w:rsid w:val="0017209B"/>
    <w:rsid w:val="00172C0F"/>
    <w:rsid w:val="001769D2"/>
    <w:rsid w:val="001770BF"/>
    <w:rsid w:val="00177AAB"/>
    <w:rsid w:val="0018133C"/>
    <w:rsid w:val="00182243"/>
    <w:rsid w:val="00183D4A"/>
    <w:rsid w:val="00183E80"/>
    <w:rsid w:val="001850A3"/>
    <w:rsid w:val="00185299"/>
    <w:rsid w:val="00185671"/>
    <w:rsid w:val="001863FD"/>
    <w:rsid w:val="00186E29"/>
    <w:rsid w:val="00187C8B"/>
    <w:rsid w:val="00187E67"/>
    <w:rsid w:val="00190379"/>
    <w:rsid w:val="00190F09"/>
    <w:rsid w:val="00191225"/>
    <w:rsid w:val="00191F5A"/>
    <w:rsid w:val="00192415"/>
    <w:rsid w:val="00192633"/>
    <w:rsid w:val="00192D49"/>
    <w:rsid w:val="001936FC"/>
    <w:rsid w:val="00194021"/>
    <w:rsid w:val="00194250"/>
    <w:rsid w:val="001944B0"/>
    <w:rsid w:val="00195309"/>
    <w:rsid w:val="00195C45"/>
    <w:rsid w:val="00195C7C"/>
    <w:rsid w:val="00196CB7"/>
    <w:rsid w:val="00197811"/>
    <w:rsid w:val="001A089A"/>
    <w:rsid w:val="001A0B99"/>
    <w:rsid w:val="001A1449"/>
    <w:rsid w:val="001A1A41"/>
    <w:rsid w:val="001A1E92"/>
    <w:rsid w:val="001A1ED4"/>
    <w:rsid w:val="001A2C8D"/>
    <w:rsid w:val="001A35AC"/>
    <w:rsid w:val="001A39AD"/>
    <w:rsid w:val="001A425E"/>
    <w:rsid w:val="001A480F"/>
    <w:rsid w:val="001A5697"/>
    <w:rsid w:val="001A56E4"/>
    <w:rsid w:val="001A5896"/>
    <w:rsid w:val="001A5E09"/>
    <w:rsid w:val="001A67B5"/>
    <w:rsid w:val="001A691E"/>
    <w:rsid w:val="001A72E4"/>
    <w:rsid w:val="001A75F7"/>
    <w:rsid w:val="001A7D61"/>
    <w:rsid w:val="001B028D"/>
    <w:rsid w:val="001B0C99"/>
    <w:rsid w:val="001B1A9E"/>
    <w:rsid w:val="001B3770"/>
    <w:rsid w:val="001B3981"/>
    <w:rsid w:val="001B43EA"/>
    <w:rsid w:val="001B4AE2"/>
    <w:rsid w:val="001B582B"/>
    <w:rsid w:val="001B641B"/>
    <w:rsid w:val="001B68D7"/>
    <w:rsid w:val="001B6F33"/>
    <w:rsid w:val="001B7E02"/>
    <w:rsid w:val="001B7EBB"/>
    <w:rsid w:val="001C01C2"/>
    <w:rsid w:val="001C0797"/>
    <w:rsid w:val="001C09D9"/>
    <w:rsid w:val="001C15E9"/>
    <w:rsid w:val="001C19B0"/>
    <w:rsid w:val="001C1E5D"/>
    <w:rsid w:val="001C3A2A"/>
    <w:rsid w:val="001C5303"/>
    <w:rsid w:val="001C76E0"/>
    <w:rsid w:val="001C7AB1"/>
    <w:rsid w:val="001C7EA1"/>
    <w:rsid w:val="001C7F48"/>
    <w:rsid w:val="001D12C0"/>
    <w:rsid w:val="001D14CC"/>
    <w:rsid w:val="001D2155"/>
    <w:rsid w:val="001D269D"/>
    <w:rsid w:val="001D28C7"/>
    <w:rsid w:val="001D3522"/>
    <w:rsid w:val="001D388F"/>
    <w:rsid w:val="001D4479"/>
    <w:rsid w:val="001D4915"/>
    <w:rsid w:val="001D4BDA"/>
    <w:rsid w:val="001D6B6C"/>
    <w:rsid w:val="001D6CCA"/>
    <w:rsid w:val="001D7A37"/>
    <w:rsid w:val="001E0895"/>
    <w:rsid w:val="001E08E4"/>
    <w:rsid w:val="001E0AA8"/>
    <w:rsid w:val="001E1475"/>
    <w:rsid w:val="001E30D4"/>
    <w:rsid w:val="001E430A"/>
    <w:rsid w:val="001E49DC"/>
    <w:rsid w:val="001E4BE7"/>
    <w:rsid w:val="001E5196"/>
    <w:rsid w:val="001E563C"/>
    <w:rsid w:val="001E597A"/>
    <w:rsid w:val="001E5CF7"/>
    <w:rsid w:val="001E6822"/>
    <w:rsid w:val="001E6CDB"/>
    <w:rsid w:val="001E707A"/>
    <w:rsid w:val="001E7559"/>
    <w:rsid w:val="001F083B"/>
    <w:rsid w:val="001F2C6B"/>
    <w:rsid w:val="001F3303"/>
    <w:rsid w:val="001F5265"/>
    <w:rsid w:val="001F5DFA"/>
    <w:rsid w:val="001F5F2E"/>
    <w:rsid w:val="001F64DA"/>
    <w:rsid w:val="001F72C9"/>
    <w:rsid w:val="001F78F8"/>
    <w:rsid w:val="001F7A91"/>
    <w:rsid w:val="00200203"/>
    <w:rsid w:val="0020081D"/>
    <w:rsid w:val="00200A96"/>
    <w:rsid w:val="00200E05"/>
    <w:rsid w:val="00200FF3"/>
    <w:rsid w:val="00201242"/>
    <w:rsid w:val="002019FC"/>
    <w:rsid w:val="00202657"/>
    <w:rsid w:val="0020291C"/>
    <w:rsid w:val="0020393C"/>
    <w:rsid w:val="00204151"/>
    <w:rsid w:val="00204D52"/>
    <w:rsid w:val="00204F3C"/>
    <w:rsid w:val="00205C30"/>
    <w:rsid w:val="00206461"/>
    <w:rsid w:val="00206706"/>
    <w:rsid w:val="00206C0A"/>
    <w:rsid w:val="00207295"/>
    <w:rsid w:val="00207A30"/>
    <w:rsid w:val="00210553"/>
    <w:rsid w:val="0021090B"/>
    <w:rsid w:val="00210A48"/>
    <w:rsid w:val="00210BA3"/>
    <w:rsid w:val="00210EDD"/>
    <w:rsid w:val="00210FF2"/>
    <w:rsid w:val="00211327"/>
    <w:rsid w:val="002114EC"/>
    <w:rsid w:val="00211C0C"/>
    <w:rsid w:val="002120C1"/>
    <w:rsid w:val="002124AE"/>
    <w:rsid w:val="00213407"/>
    <w:rsid w:val="0021356C"/>
    <w:rsid w:val="00213DE5"/>
    <w:rsid w:val="00213F7E"/>
    <w:rsid w:val="0021454B"/>
    <w:rsid w:val="00214A9C"/>
    <w:rsid w:val="00214D36"/>
    <w:rsid w:val="00214E35"/>
    <w:rsid w:val="002152D6"/>
    <w:rsid w:val="002152F0"/>
    <w:rsid w:val="00215512"/>
    <w:rsid w:val="00216559"/>
    <w:rsid w:val="002170FA"/>
    <w:rsid w:val="0021732F"/>
    <w:rsid w:val="00220356"/>
    <w:rsid w:val="00220681"/>
    <w:rsid w:val="0022083D"/>
    <w:rsid w:val="00220D37"/>
    <w:rsid w:val="0022116A"/>
    <w:rsid w:val="002214AB"/>
    <w:rsid w:val="00221B2E"/>
    <w:rsid w:val="00222718"/>
    <w:rsid w:val="0022281D"/>
    <w:rsid w:val="002229A4"/>
    <w:rsid w:val="00222C68"/>
    <w:rsid w:val="002231B9"/>
    <w:rsid w:val="00223270"/>
    <w:rsid w:val="002236B6"/>
    <w:rsid w:val="002244E7"/>
    <w:rsid w:val="00224BF3"/>
    <w:rsid w:val="002261FE"/>
    <w:rsid w:val="00226D42"/>
    <w:rsid w:val="0022732D"/>
    <w:rsid w:val="002276E2"/>
    <w:rsid w:val="00227FE7"/>
    <w:rsid w:val="00230542"/>
    <w:rsid w:val="002306EB"/>
    <w:rsid w:val="0023086A"/>
    <w:rsid w:val="00230B12"/>
    <w:rsid w:val="00230F9A"/>
    <w:rsid w:val="00231A3C"/>
    <w:rsid w:val="002321C1"/>
    <w:rsid w:val="0023260B"/>
    <w:rsid w:val="00232B2E"/>
    <w:rsid w:val="002330D3"/>
    <w:rsid w:val="00233587"/>
    <w:rsid w:val="00233DC0"/>
    <w:rsid w:val="00233F4C"/>
    <w:rsid w:val="00235BAE"/>
    <w:rsid w:val="00235EC9"/>
    <w:rsid w:val="002366D7"/>
    <w:rsid w:val="00236896"/>
    <w:rsid w:val="002376C7"/>
    <w:rsid w:val="002418E1"/>
    <w:rsid w:val="00241DC6"/>
    <w:rsid w:val="00242220"/>
    <w:rsid w:val="0024244B"/>
    <w:rsid w:val="002425C7"/>
    <w:rsid w:val="002429BA"/>
    <w:rsid w:val="00243CEE"/>
    <w:rsid w:val="00243FD3"/>
    <w:rsid w:val="00245F4B"/>
    <w:rsid w:val="0024633B"/>
    <w:rsid w:val="0024657E"/>
    <w:rsid w:val="00246C9D"/>
    <w:rsid w:val="002470DA"/>
    <w:rsid w:val="00247C3D"/>
    <w:rsid w:val="00247C3F"/>
    <w:rsid w:val="00250A81"/>
    <w:rsid w:val="00250AAD"/>
    <w:rsid w:val="00251208"/>
    <w:rsid w:val="00252319"/>
    <w:rsid w:val="00252CC2"/>
    <w:rsid w:val="002538B3"/>
    <w:rsid w:val="00253F7A"/>
    <w:rsid w:val="0025498E"/>
    <w:rsid w:val="00254A21"/>
    <w:rsid w:val="00254DE4"/>
    <w:rsid w:val="002554ED"/>
    <w:rsid w:val="00255A7A"/>
    <w:rsid w:val="00255D0E"/>
    <w:rsid w:val="002560B3"/>
    <w:rsid w:val="002573F0"/>
    <w:rsid w:val="00260663"/>
    <w:rsid w:val="0026146F"/>
    <w:rsid w:val="0026184C"/>
    <w:rsid w:val="002620C8"/>
    <w:rsid w:val="0026219C"/>
    <w:rsid w:val="0026457D"/>
    <w:rsid w:val="002647DB"/>
    <w:rsid w:val="00265654"/>
    <w:rsid w:val="0026597D"/>
    <w:rsid w:val="00265AB7"/>
    <w:rsid w:val="00265FD2"/>
    <w:rsid w:val="00266189"/>
    <w:rsid w:val="002668AC"/>
    <w:rsid w:val="00267521"/>
    <w:rsid w:val="002676FD"/>
    <w:rsid w:val="00267BF5"/>
    <w:rsid w:val="00267C5D"/>
    <w:rsid w:val="002700BF"/>
    <w:rsid w:val="0027104C"/>
    <w:rsid w:val="002714A8"/>
    <w:rsid w:val="002715BA"/>
    <w:rsid w:val="00271846"/>
    <w:rsid w:val="00272383"/>
    <w:rsid w:val="00273094"/>
    <w:rsid w:val="002732B2"/>
    <w:rsid w:val="0027410C"/>
    <w:rsid w:val="00274E21"/>
    <w:rsid w:val="00275B57"/>
    <w:rsid w:val="00275F14"/>
    <w:rsid w:val="0027637D"/>
    <w:rsid w:val="002768CF"/>
    <w:rsid w:val="00276EAA"/>
    <w:rsid w:val="00277B95"/>
    <w:rsid w:val="0028042A"/>
    <w:rsid w:val="00280C5A"/>
    <w:rsid w:val="002848FA"/>
    <w:rsid w:val="00284A36"/>
    <w:rsid w:val="00284E60"/>
    <w:rsid w:val="00284F41"/>
    <w:rsid w:val="00285046"/>
    <w:rsid w:val="00285189"/>
    <w:rsid w:val="00285B8B"/>
    <w:rsid w:val="0028637F"/>
    <w:rsid w:val="002868E7"/>
    <w:rsid w:val="002879A0"/>
    <w:rsid w:val="00287CD2"/>
    <w:rsid w:val="00290534"/>
    <w:rsid w:val="002913EE"/>
    <w:rsid w:val="00291FC6"/>
    <w:rsid w:val="00292469"/>
    <w:rsid w:val="00292E07"/>
    <w:rsid w:val="00293634"/>
    <w:rsid w:val="00294167"/>
    <w:rsid w:val="00294E0A"/>
    <w:rsid w:val="002951D8"/>
    <w:rsid w:val="00295ABB"/>
    <w:rsid w:val="00295C37"/>
    <w:rsid w:val="00297433"/>
    <w:rsid w:val="00297AF3"/>
    <w:rsid w:val="002A0B9D"/>
    <w:rsid w:val="002A0DDD"/>
    <w:rsid w:val="002A16B0"/>
    <w:rsid w:val="002A18F0"/>
    <w:rsid w:val="002A2300"/>
    <w:rsid w:val="002A2998"/>
    <w:rsid w:val="002A2F29"/>
    <w:rsid w:val="002A3583"/>
    <w:rsid w:val="002A3D5E"/>
    <w:rsid w:val="002A5B00"/>
    <w:rsid w:val="002A64C3"/>
    <w:rsid w:val="002A6C32"/>
    <w:rsid w:val="002B0820"/>
    <w:rsid w:val="002B093C"/>
    <w:rsid w:val="002B2C1D"/>
    <w:rsid w:val="002B4EC4"/>
    <w:rsid w:val="002B6CBB"/>
    <w:rsid w:val="002B6E38"/>
    <w:rsid w:val="002B7C8C"/>
    <w:rsid w:val="002C0B77"/>
    <w:rsid w:val="002C0E85"/>
    <w:rsid w:val="002C1073"/>
    <w:rsid w:val="002C153D"/>
    <w:rsid w:val="002C1FD2"/>
    <w:rsid w:val="002C274E"/>
    <w:rsid w:val="002C3BC7"/>
    <w:rsid w:val="002C403E"/>
    <w:rsid w:val="002C4164"/>
    <w:rsid w:val="002C551A"/>
    <w:rsid w:val="002C63CE"/>
    <w:rsid w:val="002C7424"/>
    <w:rsid w:val="002C7A79"/>
    <w:rsid w:val="002C7D9E"/>
    <w:rsid w:val="002C7E53"/>
    <w:rsid w:val="002D0B6C"/>
    <w:rsid w:val="002D0F7A"/>
    <w:rsid w:val="002D1BBE"/>
    <w:rsid w:val="002D2A0B"/>
    <w:rsid w:val="002D3DB1"/>
    <w:rsid w:val="002D46DB"/>
    <w:rsid w:val="002D49C6"/>
    <w:rsid w:val="002D4C4E"/>
    <w:rsid w:val="002D5351"/>
    <w:rsid w:val="002D56C7"/>
    <w:rsid w:val="002D5A0C"/>
    <w:rsid w:val="002D6460"/>
    <w:rsid w:val="002D68D3"/>
    <w:rsid w:val="002D7025"/>
    <w:rsid w:val="002D7611"/>
    <w:rsid w:val="002D7CBD"/>
    <w:rsid w:val="002D7D5D"/>
    <w:rsid w:val="002E0D4B"/>
    <w:rsid w:val="002E11B5"/>
    <w:rsid w:val="002E1405"/>
    <w:rsid w:val="002E14CB"/>
    <w:rsid w:val="002E173D"/>
    <w:rsid w:val="002E1DA7"/>
    <w:rsid w:val="002E212C"/>
    <w:rsid w:val="002E3043"/>
    <w:rsid w:val="002E438A"/>
    <w:rsid w:val="002E603E"/>
    <w:rsid w:val="002E6118"/>
    <w:rsid w:val="002E7491"/>
    <w:rsid w:val="002E75C4"/>
    <w:rsid w:val="002E7A74"/>
    <w:rsid w:val="002E7BE3"/>
    <w:rsid w:val="002F1025"/>
    <w:rsid w:val="002F110E"/>
    <w:rsid w:val="002F1B75"/>
    <w:rsid w:val="002F1FD2"/>
    <w:rsid w:val="002F259E"/>
    <w:rsid w:val="002F2ADF"/>
    <w:rsid w:val="002F2B80"/>
    <w:rsid w:val="002F2C4E"/>
    <w:rsid w:val="002F3A95"/>
    <w:rsid w:val="002F414F"/>
    <w:rsid w:val="002F42D8"/>
    <w:rsid w:val="002F4A1B"/>
    <w:rsid w:val="002F4F40"/>
    <w:rsid w:val="002F4FD0"/>
    <w:rsid w:val="002F5C77"/>
    <w:rsid w:val="002F7048"/>
    <w:rsid w:val="002F7605"/>
    <w:rsid w:val="002F78E9"/>
    <w:rsid w:val="003001E6"/>
    <w:rsid w:val="003003A7"/>
    <w:rsid w:val="00300439"/>
    <w:rsid w:val="00300DAF"/>
    <w:rsid w:val="00301639"/>
    <w:rsid w:val="00301D76"/>
    <w:rsid w:val="00302819"/>
    <w:rsid w:val="00302A84"/>
    <w:rsid w:val="00304884"/>
    <w:rsid w:val="00304F44"/>
    <w:rsid w:val="00305279"/>
    <w:rsid w:val="003055BD"/>
    <w:rsid w:val="0030652F"/>
    <w:rsid w:val="003066A9"/>
    <w:rsid w:val="00307464"/>
    <w:rsid w:val="00307A4D"/>
    <w:rsid w:val="00307CE7"/>
    <w:rsid w:val="00307F36"/>
    <w:rsid w:val="00310966"/>
    <w:rsid w:val="00311581"/>
    <w:rsid w:val="00312318"/>
    <w:rsid w:val="00313037"/>
    <w:rsid w:val="00313C3C"/>
    <w:rsid w:val="0031423E"/>
    <w:rsid w:val="00314DCB"/>
    <w:rsid w:val="003151E7"/>
    <w:rsid w:val="00316B3D"/>
    <w:rsid w:val="0031702C"/>
    <w:rsid w:val="003172E6"/>
    <w:rsid w:val="00320F0D"/>
    <w:rsid w:val="00321283"/>
    <w:rsid w:val="00321597"/>
    <w:rsid w:val="00321D7C"/>
    <w:rsid w:val="00321EB1"/>
    <w:rsid w:val="003221E4"/>
    <w:rsid w:val="00322AC1"/>
    <w:rsid w:val="0032328D"/>
    <w:rsid w:val="0032329F"/>
    <w:rsid w:val="00323424"/>
    <w:rsid w:val="003239FE"/>
    <w:rsid w:val="00323C7D"/>
    <w:rsid w:val="00323D3F"/>
    <w:rsid w:val="00323DDD"/>
    <w:rsid w:val="0032437F"/>
    <w:rsid w:val="003250BF"/>
    <w:rsid w:val="0032539F"/>
    <w:rsid w:val="0032567C"/>
    <w:rsid w:val="00325E40"/>
    <w:rsid w:val="00326731"/>
    <w:rsid w:val="003268B9"/>
    <w:rsid w:val="003272B2"/>
    <w:rsid w:val="00327382"/>
    <w:rsid w:val="00327B13"/>
    <w:rsid w:val="00331E44"/>
    <w:rsid w:val="003321A5"/>
    <w:rsid w:val="00332355"/>
    <w:rsid w:val="00332442"/>
    <w:rsid w:val="0033279C"/>
    <w:rsid w:val="00332A13"/>
    <w:rsid w:val="003332AD"/>
    <w:rsid w:val="003334A6"/>
    <w:rsid w:val="00333863"/>
    <w:rsid w:val="003339FB"/>
    <w:rsid w:val="00333B8B"/>
    <w:rsid w:val="00333F1C"/>
    <w:rsid w:val="0033417F"/>
    <w:rsid w:val="0033435D"/>
    <w:rsid w:val="0033453E"/>
    <w:rsid w:val="003350C3"/>
    <w:rsid w:val="00335390"/>
    <w:rsid w:val="0033585F"/>
    <w:rsid w:val="00335CB2"/>
    <w:rsid w:val="00336370"/>
    <w:rsid w:val="00336C78"/>
    <w:rsid w:val="003376D3"/>
    <w:rsid w:val="00337B1C"/>
    <w:rsid w:val="00340C1E"/>
    <w:rsid w:val="00342096"/>
    <w:rsid w:val="003445A0"/>
    <w:rsid w:val="00344A68"/>
    <w:rsid w:val="0034514D"/>
    <w:rsid w:val="003451B7"/>
    <w:rsid w:val="003451B9"/>
    <w:rsid w:val="00346123"/>
    <w:rsid w:val="003461B2"/>
    <w:rsid w:val="003469F2"/>
    <w:rsid w:val="00346C2F"/>
    <w:rsid w:val="003474FB"/>
    <w:rsid w:val="0034759E"/>
    <w:rsid w:val="003475C9"/>
    <w:rsid w:val="0034763E"/>
    <w:rsid w:val="00347679"/>
    <w:rsid w:val="00350931"/>
    <w:rsid w:val="00350AE7"/>
    <w:rsid w:val="003517ED"/>
    <w:rsid w:val="00352CE5"/>
    <w:rsid w:val="003534F4"/>
    <w:rsid w:val="00353AD7"/>
    <w:rsid w:val="0035455B"/>
    <w:rsid w:val="00354AE0"/>
    <w:rsid w:val="00354DC5"/>
    <w:rsid w:val="00354DE5"/>
    <w:rsid w:val="0035516B"/>
    <w:rsid w:val="003551AB"/>
    <w:rsid w:val="0035611D"/>
    <w:rsid w:val="0035726D"/>
    <w:rsid w:val="003575BA"/>
    <w:rsid w:val="003576B5"/>
    <w:rsid w:val="0036186B"/>
    <w:rsid w:val="00361EEC"/>
    <w:rsid w:val="0036208A"/>
    <w:rsid w:val="00362574"/>
    <w:rsid w:val="00362945"/>
    <w:rsid w:val="00362DCB"/>
    <w:rsid w:val="003636FC"/>
    <w:rsid w:val="0036375D"/>
    <w:rsid w:val="00363B32"/>
    <w:rsid w:val="00363B60"/>
    <w:rsid w:val="0036402F"/>
    <w:rsid w:val="0036433F"/>
    <w:rsid w:val="00364971"/>
    <w:rsid w:val="00365354"/>
    <w:rsid w:val="0036612E"/>
    <w:rsid w:val="00366370"/>
    <w:rsid w:val="00366ABC"/>
    <w:rsid w:val="0036753B"/>
    <w:rsid w:val="00367720"/>
    <w:rsid w:val="00370A95"/>
    <w:rsid w:val="00370C4C"/>
    <w:rsid w:val="00370F8B"/>
    <w:rsid w:val="0037110E"/>
    <w:rsid w:val="003717EE"/>
    <w:rsid w:val="00371F4C"/>
    <w:rsid w:val="00373177"/>
    <w:rsid w:val="00373842"/>
    <w:rsid w:val="0037388D"/>
    <w:rsid w:val="003738D1"/>
    <w:rsid w:val="00374863"/>
    <w:rsid w:val="003748F9"/>
    <w:rsid w:val="00374EEF"/>
    <w:rsid w:val="00375A0A"/>
    <w:rsid w:val="00375F26"/>
    <w:rsid w:val="0037626E"/>
    <w:rsid w:val="0037758F"/>
    <w:rsid w:val="00380392"/>
    <w:rsid w:val="00380EF6"/>
    <w:rsid w:val="003813E9"/>
    <w:rsid w:val="003815FB"/>
    <w:rsid w:val="00381AE8"/>
    <w:rsid w:val="0038240F"/>
    <w:rsid w:val="003828B0"/>
    <w:rsid w:val="00382BD5"/>
    <w:rsid w:val="00383645"/>
    <w:rsid w:val="003841B4"/>
    <w:rsid w:val="0038426E"/>
    <w:rsid w:val="0038481C"/>
    <w:rsid w:val="003849CA"/>
    <w:rsid w:val="00384A4E"/>
    <w:rsid w:val="00384E27"/>
    <w:rsid w:val="003858FE"/>
    <w:rsid w:val="00385A89"/>
    <w:rsid w:val="003864F5"/>
    <w:rsid w:val="0038682A"/>
    <w:rsid w:val="00386938"/>
    <w:rsid w:val="00386945"/>
    <w:rsid w:val="003872AB"/>
    <w:rsid w:val="00390597"/>
    <w:rsid w:val="00390650"/>
    <w:rsid w:val="00391107"/>
    <w:rsid w:val="0039120B"/>
    <w:rsid w:val="00391AD0"/>
    <w:rsid w:val="00391EBF"/>
    <w:rsid w:val="00392791"/>
    <w:rsid w:val="00393104"/>
    <w:rsid w:val="003933CC"/>
    <w:rsid w:val="00394DF7"/>
    <w:rsid w:val="00394F3C"/>
    <w:rsid w:val="00395260"/>
    <w:rsid w:val="003971FB"/>
    <w:rsid w:val="003A0622"/>
    <w:rsid w:val="003A072A"/>
    <w:rsid w:val="003A0B24"/>
    <w:rsid w:val="003A0CBA"/>
    <w:rsid w:val="003A0D62"/>
    <w:rsid w:val="003A0E65"/>
    <w:rsid w:val="003A11C0"/>
    <w:rsid w:val="003A14D2"/>
    <w:rsid w:val="003A25BF"/>
    <w:rsid w:val="003A316F"/>
    <w:rsid w:val="003A326C"/>
    <w:rsid w:val="003A33B6"/>
    <w:rsid w:val="003A3CB6"/>
    <w:rsid w:val="003A3FDB"/>
    <w:rsid w:val="003A43F2"/>
    <w:rsid w:val="003A4CBC"/>
    <w:rsid w:val="003A4D18"/>
    <w:rsid w:val="003A4E05"/>
    <w:rsid w:val="003A514B"/>
    <w:rsid w:val="003A6F30"/>
    <w:rsid w:val="003A7A93"/>
    <w:rsid w:val="003B03B2"/>
    <w:rsid w:val="003B06A5"/>
    <w:rsid w:val="003B0F36"/>
    <w:rsid w:val="003B1AD9"/>
    <w:rsid w:val="003B2BAA"/>
    <w:rsid w:val="003B2BBA"/>
    <w:rsid w:val="003B2BE1"/>
    <w:rsid w:val="003B2F80"/>
    <w:rsid w:val="003B363C"/>
    <w:rsid w:val="003B37A3"/>
    <w:rsid w:val="003B3E71"/>
    <w:rsid w:val="003B3F40"/>
    <w:rsid w:val="003B411C"/>
    <w:rsid w:val="003B444E"/>
    <w:rsid w:val="003B4847"/>
    <w:rsid w:val="003B4BE9"/>
    <w:rsid w:val="003B4DE9"/>
    <w:rsid w:val="003B50B1"/>
    <w:rsid w:val="003B618D"/>
    <w:rsid w:val="003C15F3"/>
    <w:rsid w:val="003C1E50"/>
    <w:rsid w:val="003C1EB2"/>
    <w:rsid w:val="003C233F"/>
    <w:rsid w:val="003C2341"/>
    <w:rsid w:val="003C2481"/>
    <w:rsid w:val="003C24DA"/>
    <w:rsid w:val="003C2EB1"/>
    <w:rsid w:val="003C30B2"/>
    <w:rsid w:val="003C3856"/>
    <w:rsid w:val="003C44E6"/>
    <w:rsid w:val="003C55EC"/>
    <w:rsid w:val="003C5ADD"/>
    <w:rsid w:val="003C5F93"/>
    <w:rsid w:val="003C6852"/>
    <w:rsid w:val="003C69C0"/>
    <w:rsid w:val="003C6E9F"/>
    <w:rsid w:val="003C7FEE"/>
    <w:rsid w:val="003D0493"/>
    <w:rsid w:val="003D0A54"/>
    <w:rsid w:val="003D1149"/>
    <w:rsid w:val="003D2950"/>
    <w:rsid w:val="003D2E78"/>
    <w:rsid w:val="003D3A85"/>
    <w:rsid w:val="003D3D34"/>
    <w:rsid w:val="003D419B"/>
    <w:rsid w:val="003D455C"/>
    <w:rsid w:val="003D5AFA"/>
    <w:rsid w:val="003D6AF7"/>
    <w:rsid w:val="003D6DE5"/>
    <w:rsid w:val="003D78C5"/>
    <w:rsid w:val="003E0194"/>
    <w:rsid w:val="003E1F22"/>
    <w:rsid w:val="003E2E64"/>
    <w:rsid w:val="003E35AC"/>
    <w:rsid w:val="003E3E11"/>
    <w:rsid w:val="003E5B8B"/>
    <w:rsid w:val="003E6721"/>
    <w:rsid w:val="003E6EAB"/>
    <w:rsid w:val="003E7724"/>
    <w:rsid w:val="003F0FDE"/>
    <w:rsid w:val="003F1713"/>
    <w:rsid w:val="003F2BFB"/>
    <w:rsid w:val="003F41E2"/>
    <w:rsid w:val="003F4BBA"/>
    <w:rsid w:val="003F5BDB"/>
    <w:rsid w:val="003F5C64"/>
    <w:rsid w:val="003F5CBE"/>
    <w:rsid w:val="003F63E2"/>
    <w:rsid w:val="003F6540"/>
    <w:rsid w:val="003F667A"/>
    <w:rsid w:val="003F6CE1"/>
    <w:rsid w:val="003F7441"/>
    <w:rsid w:val="003F7479"/>
    <w:rsid w:val="003F755B"/>
    <w:rsid w:val="003F77E3"/>
    <w:rsid w:val="003F7E0D"/>
    <w:rsid w:val="00400B89"/>
    <w:rsid w:val="00401484"/>
    <w:rsid w:val="004027FF"/>
    <w:rsid w:val="00402F54"/>
    <w:rsid w:val="0040326F"/>
    <w:rsid w:val="0040362F"/>
    <w:rsid w:val="004045E3"/>
    <w:rsid w:val="00405081"/>
    <w:rsid w:val="00405800"/>
    <w:rsid w:val="00405984"/>
    <w:rsid w:val="00405C4D"/>
    <w:rsid w:val="00406498"/>
    <w:rsid w:val="00406598"/>
    <w:rsid w:val="00407210"/>
    <w:rsid w:val="00410E2E"/>
    <w:rsid w:val="00411214"/>
    <w:rsid w:val="0041160E"/>
    <w:rsid w:val="004116C0"/>
    <w:rsid w:val="004122AF"/>
    <w:rsid w:val="00413525"/>
    <w:rsid w:val="00413BBF"/>
    <w:rsid w:val="004140C5"/>
    <w:rsid w:val="0041491B"/>
    <w:rsid w:val="00415DF7"/>
    <w:rsid w:val="004160CE"/>
    <w:rsid w:val="00416FC8"/>
    <w:rsid w:val="004202AC"/>
    <w:rsid w:val="00420B3C"/>
    <w:rsid w:val="00421100"/>
    <w:rsid w:val="00421951"/>
    <w:rsid w:val="00421FE2"/>
    <w:rsid w:val="004221A6"/>
    <w:rsid w:val="00422BA3"/>
    <w:rsid w:val="00422ED6"/>
    <w:rsid w:val="00423590"/>
    <w:rsid w:val="00424861"/>
    <w:rsid w:val="00424FAC"/>
    <w:rsid w:val="00425774"/>
    <w:rsid w:val="00425DC3"/>
    <w:rsid w:val="004264C2"/>
    <w:rsid w:val="00426D30"/>
    <w:rsid w:val="00426E96"/>
    <w:rsid w:val="0042759C"/>
    <w:rsid w:val="004275FD"/>
    <w:rsid w:val="00427F2C"/>
    <w:rsid w:val="00430228"/>
    <w:rsid w:val="004306CE"/>
    <w:rsid w:val="00430859"/>
    <w:rsid w:val="00430F59"/>
    <w:rsid w:val="0043181D"/>
    <w:rsid w:val="00431F40"/>
    <w:rsid w:val="0043249C"/>
    <w:rsid w:val="00434255"/>
    <w:rsid w:val="00435542"/>
    <w:rsid w:val="00435636"/>
    <w:rsid w:val="00435827"/>
    <w:rsid w:val="004358AF"/>
    <w:rsid w:val="00435FE5"/>
    <w:rsid w:val="004361CE"/>
    <w:rsid w:val="004361D4"/>
    <w:rsid w:val="00436D62"/>
    <w:rsid w:val="004375F6"/>
    <w:rsid w:val="004405CB"/>
    <w:rsid w:val="0044112B"/>
    <w:rsid w:val="00441261"/>
    <w:rsid w:val="004417D8"/>
    <w:rsid w:val="00442F93"/>
    <w:rsid w:val="004442ED"/>
    <w:rsid w:val="0044437B"/>
    <w:rsid w:val="00444DAB"/>
    <w:rsid w:val="0044508A"/>
    <w:rsid w:val="00445494"/>
    <w:rsid w:val="0044583B"/>
    <w:rsid w:val="004473C3"/>
    <w:rsid w:val="004503A0"/>
    <w:rsid w:val="0045052C"/>
    <w:rsid w:val="00450C4C"/>
    <w:rsid w:val="00450C84"/>
    <w:rsid w:val="00451297"/>
    <w:rsid w:val="004514C1"/>
    <w:rsid w:val="00451D71"/>
    <w:rsid w:val="004533B1"/>
    <w:rsid w:val="00453879"/>
    <w:rsid w:val="00453D32"/>
    <w:rsid w:val="004542CC"/>
    <w:rsid w:val="0045505F"/>
    <w:rsid w:val="00455503"/>
    <w:rsid w:val="00455701"/>
    <w:rsid w:val="00455AEB"/>
    <w:rsid w:val="00455B02"/>
    <w:rsid w:val="00456075"/>
    <w:rsid w:val="00457023"/>
    <w:rsid w:val="0045724C"/>
    <w:rsid w:val="0045776B"/>
    <w:rsid w:val="00460A64"/>
    <w:rsid w:val="00461669"/>
    <w:rsid w:val="00461C3F"/>
    <w:rsid w:val="00461EE0"/>
    <w:rsid w:val="00462983"/>
    <w:rsid w:val="00462B6B"/>
    <w:rsid w:val="00463D92"/>
    <w:rsid w:val="00463FDE"/>
    <w:rsid w:val="00464A05"/>
    <w:rsid w:val="00464ACA"/>
    <w:rsid w:val="00464C66"/>
    <w:rsid w:val="00465D9C"/>
    <w:rsid w:val="00466C67"/>
    <w:rsid w:val="00471C2A"/>
    <w:rsid w:val="0047266D"/>
    <w:rsid w:val="00472AFC"/>
    <w:rsid w:val="00472D8F"/>
    <w:rsid w:val="004731A9"/>
    <w:rsid w:val="0047336C"/>
    <w:rsid w:val="0047336D"/>
    <w:rsid w:val="00473737"/>
    <w:rsid w:val="0047390C"/>
    <w:rsid w:val="00473972"/>
    <w:rsid w:val="0047473E"/>
    <w:rsid w:val="00474869"/>
    <w:rsid w:val="00474BCB"/>
    <w:rsid w:val="00475F91"/>
    <w:rsid w:val="004763B6"/>
    <w:rsid w:val="0047689A"/>
    <w:rsid w:val="00477F0B"/>
    <w:rsid w:val="004802E3"/>
    <w:rsid w:val="00480F6B"/>
    <w:rsid w:val="00482CDB"/>
    <w:rsid w:val="00483B28"/>
    <w:rsid w:val="00483E98"/>
    <w:rsid w:val="00484B7B"/>
    <w:rsid w:val="00484C11"/>
    <w:rsid w:val="0048501B"/>
    <w:rsid w:val="00485A79"/>
    <w:rsid w:val="00485DB7"/>
    <w:rsid w:val="00486EE3"/>
    <w:rsid w:val="00487502"/>
    <w:rsid w:val="004876EA"/>
    <w:rsid w:val="0048772B"/>
    <w:rsid w:val="004879FC"/>
    <w:rsid w:val="00487BCD"/>
    <w:rsid w:val="004901F9"/>
    <w:rsid w:val="00490F09"/>
    <w:rsid w:val="00492489"/>
    <w:rsid w:val="00492BF9"/>
    <w:rsid w:val="00493C64"/>
    <w:rsid w:val="00493DE8"/>
    <w:rsid w:val="00494047"/>
    <w:rsid w:val="004941D5"/>
    <w:rsid w:val="004948A7"/>
    <w:rsid w:val="004968E0"/>
    <w:rsid w:val="00496CA2"/>
    <w:rsid w:val="00496F4B"/>
    <w:rsid w:val="00496FC2"/>
    <w:rsid w:val="004973A5"/>
    <w:rsid w:val="00497779"/>
    <w:rsid w:val="004979D4"/>
    <w:rsid w:val="00497BC2"/>
    <w:rsid w:val="004A09C6"/>
    <w:rsid w:val="004A173F"/>
    <w:rsid w:val="004A1BB2"/>
    <w:rsid w:val="004A267A"/>
    <w:rsid w:val="004A3067"/>
    <w:rsid w:val="004A38A9"/>
    <w:rsid w:val="004A40F4"/>
    <w:rsid w:val="004A4908"/>
    <w:rsid w:val="004A59BA"/>
    <w:rsid w:val="004A703D"/>
    <w:rsid w:val="004A7235"/>
    <w:rsid w:val="004A7347"/>
    <w:rsid w:val="004A7508"/>
    <w:rsid w:val="004A7C96"/>
    <w:rsid w:val="004B0BA8"/>
    <w:rsid w:val="004B1436"/>
    <w:rsid w:val="004B32EE"/>
    <w:rsid w:val="004B3866"/>
    <w:rsid w:val="004B54E8"/>
    <w:rsid w:val="004B5C25"/>
    <w:rsid w:val="004B5E7A"/>
    <w:rsid w:val="004B60D4"/>
    <w:rsid w:val="004B78E7"/>
    <w:rsid w:val="004C068D"/>
    <w:rsid w:val="004C0E88"/>
    <w:rsid w:val="004C1594"/>
    <w:rsid w:val="004C19C7"/>
    <w:rsid w:val="004C2395"/>
    <w:rsid w:val="004C3308"/>
    <w:rsid w:val="004C3359"/>
    <w:rsid w:val="004C3537"/>
    <w:rsid w:val="004C3D28"/>
    <w:rsid w:val="004C4397"/>
    <w:rsid w:val="004C4441"/>
    <w:rsid w:val="004C451A"/>
    <w:rsid w:val="004C4690"/>
    <w:rsid w:val="004C5A87"/>
    <w:rsid w:val="004C5CC4"/>
    <w:rsid w:val="004C71ED"/>
    <w:rsid w:val="004C720A"/>
    <w:rsid w:val="004C7516"/>
    <w:rsid w:val="004C7778"/>
    <w:rsid w:val="004C7E00"/>
    <w:rsid w:val="004D15BD"/>
    <w:rsid w:val="004D1926"/>
    <w:rsid w:val="004D19BE"/>
    <w:rsid w:val="004D1A8A"/>
    <w:rsid w:val="004D1B43"/>
    <w:rsid w:val="004D1EDE"/>
    <w:rsid w:val="004D28AA"/>
    <w:rsid w:val="004D340B"/>
    <w:rsid w:val="004D3456"/>
    <w:rsid w:val="004D4587"/>
    <w:rsid w:val="004D5461"/>
    <w:rsid w:val="004D54CE"/>
    <w:rsid w:val="004D5890"/>
    <w:rsid w:val="004D5BD7"/>
    <w:rsid w:val="004D5C77"/>
    <w:rsid w:val="004D6585"/>
    <w:rsid w:val="004D6AA3"/>
    <w:rsid w:val="004D6B20"/>
    <w:rsid w:val="004D6FDA"/>
    <w:rsid w:val="004D714D"/>
    <w:rsid w:val="004D7B76"/>
    <w:rsid w:val="004E0713"/>
    <w:rsid w:val="004E0D9A"/>
    <w:rsid w:val="004E0E10"/>
    <w:rsid w:val="004E0EE5"/>
    <w:rsid w:val="004E1B27"/>
    <w:rsid w:val="004E1C17"/>
    <w:rsid w:val="004E2B9D"/>
    <w:rsid w:val="004E2CB9"/>
    <w:rsid w:val="004E3A0B"/>
    <w:rsid w:val="004E3C67"/>
    <w:rsid w:val="004E4924"/>
    <w:rsid w:val="004E4B60"/>
    <w:rsid w:val="004E5284"/>
    <w:rsid w:val="004E55EA"/>
    <w:rsid w:val="004E7562"/>
    <w:rsid w:val="004E7AD8"/>
    <w:rsid w:val="004F00AC"/>
    <w:rsid w:val="004F085A"/>
    <w:rsid w:val="004F0CC6"/>
    <w:rsid w:val="004F1127"/>
    <w:rsid w:val="004F18EF"/>
    <w:rsid w:val="004F1CD5"/>
    <w:rsid w:val="004F22D3"/>
    <w:rsid w:val="004F2389"/>
    <w:rsid w:val="004F25FD"/>
    <w:rsid w:val="004F3FE5"/>
    <w:rsid w:val="004F4F4C"/>
    <w:rsid w:val="004F604B"/>
    <w:rsid w:val="004F7D07"/>
    <w:rsid w:val="00500052"/>
    <w:rsid w:val="00500090"/>
    <w:rsid w:val="0050192B"/>
    <w:rsid w:val="005028FA"/>
    <w:rsid w:val="005036A8"/>
    <w:rsid w:val="005038C6"/>
    <w:rsid w:val="00503B31"/>
    <w:rsid w:val="00503D81"/>
    <w:rsid w:val="00504D61"/>
    <w:rsid w:val="00505278"/>
    <w:rsid w:val="005060E5"/>
    <w:rsid w:val="0050630B"/>
    <w:rsid w:val="0050675B"/>
    <w:rsid w:val="00510571"/>
    <w:rsid w:val="005107E2"/>
    <w:rsid w:val="00510A15"/>
    <w:rsid w:val="00510CE3"/>
    <w:rsid w:val="005111D8"/>
    <w:rsid w:val="0051227F"/>
    <w:rsid w:val="00512C1C"/>
    <w:rsid w:val="00513B0C"/>
    <w:rsid w:val="00513E50"/>
    <w:rsid w:val="0051440B"/>
    <w:rsid w:val="005146C8"/>
    <w:rsid w:val="0051551F"/>
    <w:rsid w:val="0051563F"/>
    <w:rsid w:val="00515A85"/>
    <w:rsid w:val="00515EB3"/>
    <w:rsid w:val="00516748"/>
    <w:rsid w:val="00516974"/>
    <w:rsid w:val="00516DC5"/>
    <w:rsid w:val="00516F70"/>
    <w:rsid w:val="005175C4"/>
    <w:rsid w:val="00517E7C"/>
    <w:rsid w:val="0052059E"/>
    <w:rsid w:val="00521A7C"/>
    <w:rsid w:val="00522AB3"/>
    <w:rsid w:val="00522BA0"/>
    <w:rsid w:val="00523B8E"/>
    <w:rsid w:val="00523CA8"/>
    <w:rsid w:val="00524662"/>
    <w:rsid w:val="00524A9D"/>
    <w:rsid w:val="0052564A"/>
    <w:rsid w:val="00525CD9"/>
    <w:rsid w:val="0052605C"/>
    <w:rsid w:val="00526C50"/>
    <w:rsid w:val="00527FD6"/>
    <w:rsid w:val="0053012D"/>
    <w:rsid w:val="0053021B"/>
    <w:rsid w:val="005307A7"/>
    <w:rsid w:val="00530AE6"/>
    <w:rsid w:val="00531109"/>
    <w:rsid w:val="00532363"/>
    <w:rsid w:val="00533349"/>
    <w:rsid w:val="0053339F"/>
    <w:rsid w:val="00533D85"/>
    <w:rsid w:val="00534986"/>
    <w:rsid w:val="00534D27"/>
    <w:rsid w:val="00534F64"/>
    <w:rsid w:val="00535617"/>
    <w:rsid w:val="00535C38"/>
    <w:rsid w:val="00535D1D"/>
    <w:rsid w:val="00536193"/>
    <w:rsid w:val="00536E82"/>
    <w:rsid w:val="00537480"/>
    <w:rsid w:val="0053753A"/>
    <w:rsid w:val="00537947"/>
    <w:rsid w:val="00540825"/>
    <w:rsid w:val="00541474"/>
    <w:rsid w:val="005415D7"/>
    <w:rsid w:val="00541693"/>
    <w:rsid w:val="00542932"/>
    <w:rsid w:val="00542D20"/>
    <w:rsid w:val="005431CD"/>
    <w:rsid w:val="00543253"/>
    <w:rsid w:val="005432AC"/>
    <w:rsid w:val="0054411F"/>
    <w:rsid w:val="0054477E"/>
    <w:rsid w:val="00544F74"/>
    <w:rsid w:val="005457CD"/>
    <w:rsid w:val="00546891"/>
    <w:rsid w:val="0054711B"/>
    <w:rsid w:val="0054786C"/>
    <w:rsid w:val="0055108C"/>
    <w:rsid w:val="00551F73"/>
    <w:rsid w:val="005521E8"/>
    <w:rsid w:val="005532F0"/>
    <w:rsid w:val="00553756"/>
    <w:rsid w:val="00553764"/>
    <w:rsid w:val="00553E08"/>
    <w:rsid w:val="00553FEA"/>
    <w:rsid w:val="0055419D"/>
    <w:rsid w:val="00554222"/>
    <w:rsid w:val="00554381"/>
    <w:rsid w:val="0055453F"/>
    <w:rsid w:val="00554DD0"/>
    <w:rsid w:val="00554E81"/>
    <w:rsid w:val="00556DD6"/>
    <w:rsid w:val="00557210"/>
    <w:rsid w:val="00557711"/>
    <w:rsid w:val="00557787"/>
    <w:rsid w:val="005578FA"/>
    <w:rsid w:val="005606AB"/>
    <w:rsid w:val="005610D3"/>
    <w:rsid w:val="00561799"/>
    <w:rsid w:val="00561A34"/>
    <w:rsid w:val="0056293F"/>
    <w:rsid w:val="00562DA8"/>
    <w:rsid w:val="005643AE"/>
    <w:rsid w:val="005653B0"/>
    <w:rsid w:val="00565403"/>
    <w:rsid w:val="00565AB7"/>
    <w:rsid w:val="00565BA4"/>
    <w:rsid w:val="005660EB"/>
    <w:rsid w:val="0056617A"/>
    <w:rsid w:val="005704D9"/>
    <w:rsid w:val="00570511"/>
    <w:rsid w:val="00570FB8"/>
    <w:rsid w:val="0057314B"/>
    <w:rsid w:val="00573973"/>
    <w:rsid w:val="00574AB3"/>
    <w:rsid w:val="0057539F"/>
    <w:rsid w:val="005756EB"/>
    <w:rsid w:val="00575871"/>
    <w:rsid w:val="00576047"/>
    <w:rsid w:val="00577AA8"/>
    <w:rsid w:val="005803FD"/>
    <w:rsid w:val="0058084E"/>
    <w:rsid w:val="00581656"/>
    <w:rsid w:val="0058203D"/>
    <w:rsid w:val="005821F5"/>
    <w:rsid w:val="0058380F"/>
    <w:rsid w:val="00583B9F"/>
    <w:rsid w:val="00583D9D"/>
    <w:rsid w:val="00583E3A"/>
    <w:rsid w:val="005840AB"/>
    <w:rsid w:val="0058496F"/>
    <w:rsid w:val="0058507B"/>
    <w:rsid w:val="00585FA0"/>
    <w:rsid w:val="0058604F"/>
    <w:rsid w:val="005861D2"/>
    <w:rsid w:val="0058667D"/>
    <w:rsid w:val="0058670A"/>
    <w:rsid w:val="0058697A"/>
    <w:rsid w:val="00586BC4"/>
    <w:rsid w:val="005876CF"/>
    <w:rsid w:val="0059029B"/>
    <w:rsid w:val="00590361"/>
    <w:rsid w:val="00590741"/>
    <w:rsid w:val="005917EA"/>
    <w:rsid w:val="00591E5A"/>
    <w:rsid w:val="00592D13"/>
    <w:rsid w:val="00593335"/>
    <w:rsid w:val="005937CC"/>
    <w:rsid w:val="00593BB2"/>
    <w:rsid w:val="005941C4"/>
    <w:rsid w:val="00594786"/>
    <w:rsid w:val="005951B7"/>
    <w:rsid w:val="005951D0"/>
    <w:rsid w:val="00595522"/>
    <w:rsid w:val="0059569B"/>
    <w:rsid w:val="00595C69"/>
    <w:rsid w:val="00595E53"/>
    <w:rsid w:val="00596A87"/>
    <w:rsid w:val="00596DAE"/>
    <w:rsid w:val="00597268"/>
    <w:rsid w:val="00597B87"/>
    <w:rsid w:val="005A0415"/>
    <w:rsid w:val="005A0A45"/>
    <w:rsid w:val="005A102D"/>
    <w:rsid w:val="005A1657"/>
    <w:rsid w:val="005A1E05"/>
    <w:rsid w:val="005A2285"/>
    <w:rsid w:val="005A23BC"/>
    <w:rsid w:val="005A2620"/>
    <w:rsid w:val="005A3514"/>
    <w:rsid w:val="005A424B"/>
    <w:rsid w:val="005A43CD"/>
    <w:rsid w:val="005A4DD0"/>
    <w:rsid w:val="005A4FF2"/>
    <w:rsid w:val="005A510E"/>
    <w:rsid w:val="005A601F"/>
    <w:rsid w:val="005A61C2"/>
    <w:rsid w:val="005A6C83"/>
    <w:rsid w:val="005A6C92"/>
    <w:rsid w:val="005A6E66"/>
    <w:rsid w:val="005A7041"/>
    <w:rsid w:val="005A7413"/>
    <w:rsid w:val="005A7940"/>
    <w:rsid w:val="005A7BA9"/>
    <w:rsid w:val="005A7DE8"/>
    <w:rsid w:val="005B0305"/>
    <w:rsid w:val="005B03B1"/>
    <w:rsid w:val="005B0D8D"/>
    <w:rsid w:val="005B1BAB"/>
    <w:rsid w:val="005B40FB"/>
    <w:rsid w:val="005B4A52"/>
    <w:rsid w:val="005B578F"/>
    <w:rsid w:val="005B6158"/>
    <w:rsid w:val="005B6637"/>
    <w:rsid w:val="005B696B"/>
    <w:rsid w:val="005B6ACD"/>
    <w:rsid w:val="005B7432"/>
    <w:rsid w:val="005B79AE"/>
    <w:rsid w:val="005B79DD"/>
    <w:rsid w:val="005C08F1"/>
    <w:rsid w:val="005C0E72"/>
    <w:rsid w:val="005C1454"/>
    <w:rsid w:val="005C17F8"/>
    <w:rsid w:val="005C2423"/>
    <w:rsid w:val="005C32CE"/>
    <w:rsid w:val="005C36DD"/>
    <w:rsid w:val="005C49BB"/>
    <w:rsid w:val="005C4A7C"/>
    <w:rsid w:val="005C4B38"/>
    <w:rsid w:val="005C50E8"/>
    <w:rsid w:val="005C5413"/>
    <w:rsid w:val="005C541F"/>
    <w:rsid w:val="005C5BD1"/>
    <w:rsid w:val="005C650E"/>
    <w:rsid w:val="005C6C22"/>
    <w:rsid w:val="005C6DDA"/>
    <w:rsid w:val="005C7E17"/>
    <w:rsid w:val="005D0363"/>
    <w:rsid w:val="005D1068"/>
    <w:rsid w:val="005D10D9"/>
    <w:rsid w:val="005D189E"/>
    <w:rsid w:val="005D257E"/>
    <w:rsid w:val="005D299D"/>
    <w:rsid w:val="005D3A9B"/>
    <w:rsid w:val="005D41AB"/>
    <w:rsid w:val="005D498D"/>
    <w:rsid w:val="005D4CCF"/>
    <w:rsid w:val="005D71F6"/>
    <w:rsid w:val="005D7345"/>
    <w:rsid w:val="005D7677"/>
    <w:rsid w:val="005E0966"/>
    <w:rsid w:val="005E1272"/>
    <w:rsid w:val="005E16BB"/>
    <w:rsid w:val="005E265D"/>
    <w:rsid w:val="005E2872"/>
    <w:rsid w:val="005E38FC"/>
    <w:rsid w:val="005E3CE2"/>
    <w:rsid w:val="005E3F2C"/>
    <w:rsid w:val="005E4895"/>
    <w:rsid w:val="005E4916"/>
    <w:rsid w:val="005E5926"/>
    <w:rsid w:val="005E665D"/>
    <w:rsid w:val="005E6EC7"/>
    <w:rsid w:val="005E7531"/>
    <w:rsid w:val="005E7AA1"/>
    <w:rsid w:val="005E7D3E"/>
    <w:rsid w:val="005F031A"/>
    <w:rsid w:val="005F0ABC"/>
    <w:rsid w:val="005F1C15"/>
    <w:rsid w:val="005F4232"/>
    <w:rsid w:val="005F4CAB"/>
    <w:rsid w:val="005F5127"/>
    <w:rsid w:val="005F5E3D"/>
    <w:rsid w:val="005F5EE8"/>
    <w:rsid w:val="005F65BE"/>
    <w:rsid w:val="005F69B2"/>
    <w:rsid w:val="005F6A75"/>
    <w:rsid w:val="005F7EB4"/>
    <w:rsid w:val="0060090D"/>
    <w:rsid w:val="00600B49"/>
    <w:rsid w:val="00600C90"/>
    <w:rsid w:val="00600F5E"/>
    <w:rsid w:val="0060117F"/>
    <w:rsid w:val="00601261"/>
    <w:rsid w:val="00601891"/>
    <w:rsid w:val="00602589"/>
    <w:rsid w:val="006026C0"/>
    <w:rsid w:val="006033B7"/>
    <w:rsid w:val="00603879"/>
    <w:rsid w:val="006042EF"/>
    <w:rsid w:val="0060502E"/>
    <w:rsid w:val="00605C56"/>
    <w:rsid w:val="00606BFA"/>
    <w:rsid w:val="006072C6"/>
    <w:rsid w:val="006078EB"/>
    <w:rsid w:val="006105CD"/>
    <w:rsid w:val="006106F8"/>
    <w:rsid w:val="006109AB"/>
    <w:rsid w:val="00611729"/>
    <w:rsid w:val="0061226D"/>
    <w:rsid w:val="006126F0"/>
    <w:rsid w:val="00612E3A"/>
    <w:rsid w:val="0061303B"/>
    <w:rsid w:val="00613DCE"/>
    <w:rsid w:val="00613EF9"/>
    <w:rsid w:val="0061437D"/>
    <w:rsid w:val="0061571E"/>
    <w:rsid w:val="00615FD7"/>
    <w:rsid w:val="00617258"/>
    <w:rsid w:val="0061752D"/>
    <w:rsid w:val="00617895"/>
    <w:rsid w:val="00620212"/>
    <w:rsid w:val="006203BD"/>
    <w:rsid w:val="006214CF"/>
    <w:rsid w:val="0062166D"/>
    <w:rsid w:val="006229E8"/>
    <w:rsid w:val="00624FE5"/>
    <w:rsid w:val="0062508A"/>
    <w:rsid w:val="00625552"/>
    <w:rsid w:val="00625C9E"/>
    <w:rsid w:val="00626CB5"/>
    <w:rsid w:val="006270CF"/>
    <w:rsid w:val="00627C97"/>
    <w:rsid w:val="00630D3A"/>
    <w:rsid w:val="006327F0"/>
    <w:rsid w:val="00634750"/>
    <w:rsid w:val="00634D99"/>
    <w:rsid w:val="006356A9"/>
    <w:rsid w:val="00635963"/>
    <w:rsid w:val="00636EA6"/>
    <w:rsid w:val="00640124"/>
    <w:rsid w:val="006403D6"/>
    <w:rsid w:val="00640F1E"/>
    <w:rsid w:val="00641793"/>
    <w:rsid w:val="00641EDF"/>
    <w:rsid w:val="00642628"/>
    <w:rsid w:val="00642A74"/>
    <w:rsid w:val="006430AD"/>
    <w:rsid w:val="006430DC"/>
    <w:rsid w:val="00643977"/>
    <w:rsid w:val="00644599"/>
    <w:rsid w:val="00644D30"/>
    <w:rsid w:val="00645F77"/>
    <w:rsid w:val="006465C4"/>
    <w:rsid w:val="00646B23"/>
    <w:rsid w:val="00646D39"/>
    <w:rsid w:val="00647201"/>
    <w:rsid w:val="0064747F"/>
    <w:rsid w:val="006474FD"/>
    <w:rsid w:val="0064750D"/>
    <w:rsid w:val="00650B11"/>
    <w:rsid w:val="00650C47"/>
    <w:rsid w:val="00651669"/>
    <w:rsid w:val="00651B88"/>
    <w:rsid w:val="00651F84"/>
    <w:rsid w:val="0065226E"/>
    <w:rsid w:val="00652398"/>
    <w:rsid w:val="00652638"/>
    <w:rsid w:val="00652A9C"/>
    <w:rsid w:val="0065322C"/>
    <w:rsid w:val="0065348E"/>
    <w:rsid w:val="006534C6"/>
    <w:rsid w:val="00653860"/>
    <w:rsid w:val="00653FB1"/>
    <w:rsid w:val="00655003"/>
    <w:rsid w:val="006558D0"/>
    <w:rsid w:val="006558FF"/>
    <w:rsid w:val="00655DAF"/>
    <w:rsid w:val="00656459"/>
    <w:rsid w:val="006566E0"/>
    <w:rsid w:val="00656991"/>
    <w:rsid w:val="0065763A"/>
    <w:rsid w:val="006601D6"/>
    <w:rsid w:val="00660AA8"/>
    <w:rsid w:val="00660E7E"/>
    <w:rsid w:val="0066164C"/>
    <w:rsid w:val="00664010"/>
    <w:rsid w:val="00664550"/>
    <w:rsid w:val="00664860"/>
    <w:rsid w:val="00665714"/>
    <w:rsid w:val="00665D41"/>
    <w:rsid w:val="00665DBA"/>
    <w:rsid w:val="0066635C"/>
    <w:rsid w:val="0066733A"/>
    <w:rsid w:val="006674FB"/>
    <w:rsid w:val="00667883"/>
    <w:rsid w:val="00667950"/>
    <w:rsid w:val="00670404"/>
    <w:rsid w:val="00670654"/>
    <w:rsid w:val="006736D8"/>
    <w:rsid w:val="006750DC"/>
    <w:rsid w:val="0067541A"/>
    <w:rsid w:val="006754D1"/>
    <w:rsid w:val="006760A1"/>
    <w:rsid w:val="006762BA"/>
    <w:rsid w:val="00676C3F"/>
    <w:rsid w:val="006806F4"/>
    <w:rsid w:val="00680DA6"/>
    <w:rsid w:val="0068111E"/>
    <w:rsid w:val="00681C37"/>
    <w:rsid w:val="00681D4E"/>
    <w:rsid w:val="00682912"/>
    <w:rsid w:val="00682EF3"/>
    <w:rsid w:val="00683E1C"/>
    <w:rsid w:val="0068403A"/>
    <w:rsid w:val="0068595D"/>
    <w:rsid w:val="00685E51"/>
    <w:rsid w:val="00686225"/>
    <w:rsid w:val="00686F65"/>
    <w:rsid w:val="006873EC"/>
    <w:rsid w:val="00687C6F"/>
    <w:rsid w:val="00687FA6"/>
    <w:rsid w:val="006905D9"/>
    <w:rsid w:val="006906F6"/>
    <w:rsid w:val="00690811"/>
    <w:rsid w:val="0069098A"/>
    <w:rsid w:val="00691457"/>
    <w:rsid w:val="00691509"/>
    <w:rsid w:val="00693578"/>
    <w:rsid w:val="00693DE1"/>
    <w:rsid w:val="0069432C"/>
    <w:rsid w:val="00695BFA"/>
    <w:rsid w:val="006960A2"/>
    <w:rsid w:val="00697150"/>
    <w:rsid w:val="00697449"/>
    <w:rsid w:val="006A013E"/>
    <w:rsid w:val="006A06EB"/>
    <w:rsid w:val="006A134A"/>
    <w:rsid w:val="006A1388"/>
    <w:rsid w:val="006A1AF8"/>
    <w:rsid w:val="006A2900"/>
    <w:rsid w:val="006A2E7F"/>
    <w:rsid w:val="006A33E2"/>
    <w:rsid w:val="006A42DC"/>
    <w:rsid w:val="006A4721"/>
    <w:rsid w:val="006A483C"/>
    <w:rsid w:val="006A4D0E"/>
    <w:rsid w:val="006A6AEB"/>
    <w:rsid w:val="006A6C80"/>
    <w:rsid w:val="006A6E30"/>
    <w:rsid w:val="006A79AB"/>
    <w:rsid w:val="006A79FB"/>
    <w:rsid w:val="006A7A67"/>
    <w:rsid w:val="006B0B1C"/>
    <w:rsid w:val="006B12D6"/>
    <w:rsid w:val="006B1FF6"/>
    <w:rsid w:val="006B24CF"/>
    <w:rsid w:val="006B3703"/>
    <w:rsid w:val="006B3E07"/>
    <w:rsid w:val="006B4A85"/>
    <w:rsid w:val="006B5022"/>
    <w:rsid w:val="006B536A"/>
    <w:rsid w:val="006B5760"/>
    <w:rsid w:val="006B58D9"/>
    <w:rsid w:val="006B5E93"/>
    <w:rsid w:val="006B61C8"/>
    <w:rsid w:val="006B78B1"/>
    <w:rsid w:val="006C004C"/>
    <w:rsid w:val="006C1868"/>
    <w:rsid w:val="006C2692"/>
    <w:rsid w:val="006C2EA8"/>
    <w:rsid w:val="006C32F6"/>
    <w:rsid w:val="006C332C"/>
    <w:rsid w:val="006C4324"/>
    <w:rsid w:val="006C4816"/>
    <w:rsid w:val="006C4A99"/>
    <w:rsid w:val="006C5A6E"/>
    <w:rsid w:val="006C5C52"/>
    <w:rsid w:val="006C5F3A"/>
    <w:rsid w:val="006C797B"/>
    <w:rsid w:val="006D0653"/>
    <w:rsid w:val="006D09E2"/>
    <w:rsid w:val="006D0E24"/>
    <w:rsid w:val="006D1244"/>
    <w:rsid w:val="006D1295"/>
    <w:rsid w:val="006D144C"/>
    <w:rsid w:val="006D1809"/>
    <w:rsid w:val="006D1AD3"/>
    <w:rsid w:val="006D26A7"/>
    <w:rsid w:val="006D3570"/>
    <w:rsid w:val="006D4101"/>
    <w:rsid w:val="006D4323"/>
    <w:rsid w:val="006D464D"/>
    <w:rsid w:val="006D4A54"/>
    <w:rsid w:val="006D4BE3"/>
    <w:rsid w:val="006D4D21"/>
    <w:rsid w:val="006D5C9B"/>
    <w:rsid w:val="006D672A"/>
    <w:rsid w:val="006D68EE"/>
    <w:rsid w:val="006D728A"/>
    <w:rsid w:val="006D7372"/>
    <w:rsid w:val="006D73D1"/>
    <w:rsid w:val="006D7CE0"/>
    <w:rsid w:val="006E0AC5"/>
    <w:rsid w:val="006E0D82"/>
    <w:rsid w:val="006E0FEE"/>
    <w:rsid w:val="006E17C6"/>
    <w:rsid w:val="006E20E5"/>
    <w:rsid w:val="006E211D"/>
    <w:rsid w:val="006E2217"/>
    <w:rsid w:val="006E36E5"/>
    <w:rsid w:val="006E3BDB"/>
    <w:rsid w:val="006E46EB"/>
    <w:rsid w:val="006E4CCF"/>
    <w:rsid w:val="006E4DC4"/>
    <w:rsid w:val="006E55F3"/>
    <w:rsid w:val="006E5BC4"/>
    <w:rsid w:val="006E64F6"/>
    <w:rsid w:val="006F0039"/>
    <w:rsid w:val="006F0503"/>
    <w:rsid w:val="006F087E"/>
    <w:rsid w:val="006F0D39"/>
    <w:rsid w:val="006F1462"/>
    <w:rsid w:val="006F17B0"/>
    <w:rsid w:val="006F33FF"/>
    <w:rsid w:val="006F364B"/>
    <w:rsid w:val="006F395D"/>
    <w:rsid w:val="006F41D6"/>
    <w:rsid w:val="006F4C19"/>
    <w:rsid w:val="006F5B7B"/>
    <w:rsid w:val="006F5F6F"/>
    <w:rsid w:val="006F60FB"/>
    <w:rsid w:val="006F764A"/>
    <w:rsid w:val="006F78F9"/>
    <w:rsid w:val="006F7FB5"/>
    <w:rsid w:val="00700999"/>
    <w:rsid w:val="00700F46"/>
    <w:rsid w:val="00700FF1"/>
    <w:rsid w:val="00701748"/>
    <w:rsid w:val="00701AE0"/>
    <w:rsid w:val="00701CE5"/>
    <w:rsid w:val="007020D6"/>
    <w:rsid w:val="00702F0D"/>
    <w:rsid w:val="00703475"/>
    <w:rsid w:val="00704BAF"/>
    <w:rsid w:val="007059E1"/>
    <w:rsid w:val="00705D0B"/>
    <w:rsid w:val="00705E81"/>
    <w:rsid w:val="0070692C"/>
    <w:rsid w:val="00707863"/>
    <w:rsid w:val="00707DE2"/>
    <w:rsid w:val="00711488"/>
    <w:rsid w:val="00711A5F"/>
    <w:rsid w:val="0071213C"/>
    <w:rsid w:val="00712263"/>
    <w:rsid w:val="0071398F"/>
    <w:rsid w:val="00714119"/>
    <w:rsid w:val="00715248"/>
    <w:rsid w:val="00715CE9"/>
    <w:rsid w:val="00715DFF"/>
    <w:rsid w:val="00716FF6"/>
    <w:rsid w:val="00717E4F"/>
    <w:rsid w:val="00720420"/>
    <w:rsid w:val="0072058D"/>
    <w:rsid w:val="00720628"/>
    <w:rsid w:val="00721BCF"/>
    <w:rsid w:val="00721E4C"/>
    <w:rsid w:val="007222A6"/>
    <w:rsid w:val="0072273A"/>
    <w:rsid w:val="00722A5E"/>
    <w:rsid w:val="007231D0"/>
    <w:rsid w:val="007232D5"/>
    <w:rsid w:val="00724222"/>
    <w:rsid w:val="00724C50"/>
    <w:rsid w:val="00725215"/>
    <w:rsid w:val="00725503"/>
    <w:rsid w:val="00725C29"/>
    <w:rsid w:val="00725CBD"/>
    <w:rsid w:val="00725FFF"/>
    <w:rsid w:val="00727D0C"/>
    <w:rsid w:val="00727D41"/>
    <w:rsid w:val="00727D68"/>
    <w:rsid w:val="007305D8"/>
    <w:rsid w:val="007309A7"/>
    <w:rsid w:val="007315D4"/>
    <w:rsid w:val="00731717"/>
    <w:rsid w:val="00732434"/>
    <w:rsid w:val="00732478"/>
    <w:rsid w:val="007328C5"/>
    <w:rsid w:val="00732C53"/>
    <w:rsid w:val="00733723"/>
    <w:rsid w:val="00733FE2"/>
    <w:rsid w:val="0073546C"/>
    <w:rsid w:val="007354B4"/>
    <w:rsid w:val="00735968"/>
    <w:rsid w:val="00736172"/>
    <w:rsid w:val="00737204"/>
    <w:rsid w:val="007375A1"/>
    <w:rsid w:val="007401F6"/>
    <w:rsid w:val="007408B1"/>
    <w:rsid w:val="00740B09"/>
    <w:rsid w:val="00741C12"/>
    <w:rsid w:val="007425B8"/>
    <w:rsid w:val="00742C02"/>
    <w:rsid w:val="00742CFA"/>
    <w:rsid w:val="00742E68"/>
    <w:rsid w:val="00743FC9"/>
    <w:rsid w:val="007449D7"/>
    <w:rsid w:val="00744A91"/>
    <w:rsid w:val="00744C16"/>
    <w:rsid w:val="00744D8B"/>
    <w:rsid w:val="00744F34"/>
    <w:rsid w:val="0074505F"/>
    <w:rsid w:val="00745330"/>
    <w:rsid w:val="00746350"/>
    <w:rsid w:val="00746AAF"/>
    <w:rsid w:val="00747033"/>
    <w:rsid w:val="00747061"/>
    <w:rsid w:val="00751F01"/>
    <w:rsid w:val="00752607"/>
    <w:rsid w:val="00753710"/>
    <w:rsid w:val="00753A1D"/>
    <w:rsid w:val="0075446F"/>
    <w:rsid w:val="0075589C"/>
    <w:rsid w:val="00755FD2"/>
    <w:rsid w:val="00756CAA"/>
    <w:rsid w:val="00756FD7"/>
    <w:rsid w:val="00757E13"/>
    <w:rsid w:val="00760295"/>
    <w:rsid w:val="00760333"/>
    <w:rsid w:val="007604D3"/>
    <w:rsid w:val="007613A7"/>
    <w:rsid w:val="007613ED"/>
    <w:rsid w:val="007626AD"/>
    <w:rsid w:val="00763E52"/>
    <w:rsid w:val="00764679"/>
    <w:rsid w:val="0076567F"/>
    <w:rsid w:val="00765CCE"/>
    <w:rsid w:val="00766636"/>
    <w:rsid w:val="007666BD"/>
    <w:rsid w:val="00766B62"/>
    <w:rsid w:val="00767EFF"/>
    <w:rsid w:val="007700DF"/>
    <w:rsid w:val="007718C9"/>
    <w:rsid w:val="007718DF"/>
    <w:rsid w:val="007719F8"/>
    <w:rsid w:val="00772BA3"/>
    <w:rsid w:val="0077371A"/>
    <w:rsid w:val="007746CA"/>
    <w:rsid w:val="00774B5F"/>
    <w:rsid w:val="00774D8C"/>
    <w:rsid w:val="007752B5"/>
    <w:rsid w:val="0077560A"/>
    <w:rsid w:val="00775D04"/>
    <w:rsid w:val="00775D27"/>
    <w:rsid w:val="0077655C"/>
    <w:rsid w:val="007769CE"/>
    <w:rsid w:val="00776D0F"/>
    <w:rsid w:val="007776EB"/>
    <w:rsid w:val="00777921"/>
    <w:rsid w:val="00777E8B"/>
    <w:rsid w:val="00777EBB"/>
    <w:rsid w:val="007811B4"/>
    <w:rsid w:val="007815F4"/>
    <w:rsid w:val="00781C53"/>
    <w:rsid w:val="00782317"/>
    <w:rsid w:val="00782D20"/>
    <w:rsid w:val="00782D98"/>
    <w:rsid w:val="00783364"/>
    <w:rsid w:val="007834C3"/>
    <w:rsid w:val="00784085"/>
    <w:rsid w:val="00784903"/>
    <w:rsid w:val="00784D39"/>
    <w:rsid w:val="00784F02"/>
    <w:rsid w:val="007862A0"/>
    <w:rsid w:val="00786A22"/>
    <w:rsid w:val="00787B8E"/>
    <w:rsid w:val="00787F35"/>
    <w:rsid w:val="007900C4"/>
    <w:rsid w:val="007907A5"/>
    <w:rsid w:val="0079105E"/>
    <w:rsid w:val="00791316"/>
    <w:rsid w:val="00791F91"/>
    <w:rsid w:val="00793219"/>
    <w:rsid w:val="00793246"/>
    <w:rsid w:val="00793F11"/>
    <w:rsid w:val="00794CEE"/>
    <w:rsid w:val="00795FE8"/>
    <w:rsid w:val="007963BF"/>
    <w:rsid w:val="00797D8E"/>
    <w:rsid w:val="007A0352"/>
    <w:rsid w:val="007A220E"/>
    <w:rsid w:val="007A25EC"/>
    <w:rsid w:val="007A2D20"/>
    <w:rsid w:val="007A2D43"/>
    <w:rsid w:val="007A2FFD"/>
    <w:rsid w:val="007A32AD"/>
    <w:rsid w:val="007A390E"/>
    <w:rsid w:val="007A3D01"/>
    <w:rsid w:val="007A4403"/>
    <w:rsid w:val="007A5630"/>
    <w:rsid w:val="007A58BB"/>
    <w:rsid w:val="007A5AB7"/>
    <w:rsid w:val="007A5FB5"/>
    <w:rsid w:val="007A6140"/>
    <w:rsid w:val="007A630F"/>
    <w:rsid w:val="007A7909"/>
    <w:rsid w:val="007A7B57"/>
    <w:rsid w:val="007A7BA3"/>
    <w:rsid w:val="007A7D79"/>
    <w:rsid w:val="007A7FC3"/>
    <w:rsid w:val="007B04F0"/>
    <w:rsid w:val="007B17DB"/>
    <w:rsid w:val="007B1CE7"/>
    <w:rsid w:val="007B1EF0"/>
    <w:rsid w:val="007B26A8"/>
    <w:rsid w:val="007B26BF"/>
    <w:rsid w:val="007B2CD4"/>
    <w:rsid w:val="007B36A0"/>
    <w:rsid w:val="007B3B26"/>
    <w:rsid w:val="007B4304"/>
    <w:rsid w:val="007B433D"/>
    <w:rsid w:val="007B4FDF"/>
    <w:rsid w:val="007B5E9A"/>
    <w:rsid w:val="007B6A53"/>
    <w:rsid w:val="007B6C70"/>
    <w:rsid w:val="007B78A0"/>
    <w:rsid w:val="007C093F"/>
    <w:rsid w:val="007C0A8B"/>
    <w:rsid w:val="007C0ACE"/>
    <w:rsid w:val="007C0C5A"/>
    <w:rsid w:val="007C1001"/>
    <w:rsid w:val="007C1385"/>
    <w:rsid w:val="007C1423"/>
    <w:rsid w:val="007C2137"/>
    <w:rsid w:val="007C2536"/>
    <w:rsid w:val="007C26A5"/>
    <w:rsid w:val="007C3423"/>
    <w:rsid w:val="007C36E6"/>
    <w:rsid w:val="007C378A"/>
    <w:rsid w:val="007C3E1B"/>
    <w:rsid w:val="007C4FFE"/>
    <w:rsid w:val="007C51E5"/>
    <w:rsid w:val="007C620C"/>
    <w:rsid w:val="007C6FBF"/>
    <w:rsid w:val="007C74F0"/>
    <w:rsid w:val="007C7F19"/>
    <w:rsid w:val="007C7FD4"/>
    <w:rsid w:val="007D1762"/>
    <w:rsid w:val="007D1FD4"/>
    <w:rsid w:val="007D2675"/>
    <w:rsid w:val="007D2986"/>
    <w:rsid w:val="007D2B7E"/>
    <w:rsid w:val="007D3944"/>
    <w:rsid w:val="007D3BC4"/>
    <w:rsid w:val="007D421E"/>
    <w:rsid w:val="007D5B20"/>
    <w:rsid w:val="007D697A"/>
    <w:rsid w:val="007D7411"/>
    <w:rsid w:val="007D77D0"/>
    <w:rsid w:val="007E031A"/>
    <w:rsid w:val="007E0454"/>
    <w:rsid w:val="007E0A36"/>
    <w:rsid w:val="007E15B7"/>
    <w:rsid w:val="007E182E"/>
    <w:rsid w:val="007E226C"/>
    <w:rsid w:val="007E241A"/>
    <w:rsid w:val="007E2631"/>
    <w:rsid w:val="007E37C6"/>
    <w:rsid w:val="007E385E"/>
    <w:rsid w:val="007E3A60"/>
    <w:rsid w:val="007E41BE"/>
    <w:rsid w:val="007E5381"/>
    <w:rsid w:val="007E5848"/>
    <w:rsid w:val="007E59D3"/>
    <w:rsid w:val="007E5B26"/>
    <w:rsid w:val="007E5D18"/>
    <w:rsid w:val="007E6446"/>
    <w:rsid w:val="007E7BFE"/>
    <w:rsid w:val="007E7C6D"/>
    <w:rsid w:val="007F0AC5"/>
    <w:rsid w:val="007F0BC9"/>
    <w:rsid w:val="007F0F52"/>
    <w:rsid w:val="007F1FED"/>
    <w:rsid w:val="007F3325"/>
    <w:rsid w:val="007F4697"/>
    <w:rsid w:val="007F48F7"/>
    <w:rsid w:val="007F4CC1"/>
    <w:rsid w:val="007F4CD6"/>
    <w:rsid w:val="007F52A2"/>
    <w:rsid w:val="007F54B3"/>
    <w:rsid w:val="007F54D4"/>
    <w:rsid w:val="007F5637"/>
    <w:rsid w:val="007F5F5E"/>
    <w:rsid w:val="007F6FA0"/>
    <w:rsid w:val="007F71FF"/>
    <w:rsid w:val="007F7413"/>
    <w:rsid w:val="008007A4"/>
    <w:rsid w:val="0080272A"/>
    <w:rsid w:val="00802987"/>
    <w:rsid w:val="00803817"/>
    <w:rsid w:val="00803990"/>
    <w:rsid w:val="00803F1B"/>
    <w:rsid w:val="00804094"/>
    <w:rsid w:val="00804C1B"/>
    <w:rsid w:val="0080515F"/>
    <w:rsid w:val="00806C44"/>
    <w:rsid w:val="0080778C"/>
    <w:rsid w:val="00807D10"/>
    <w:rsid w:val="008102A8"/>
    <w:rsid w:val="008108B9"/>
    <w:rsid w:val="00810E09"/>
    <w:rsid w:val="008114F9"/>
    <w:rsid w:val="0081160F"/>
    <w:rsid w:val="00812335"/>
    <w:rsid w:val="0081339D"/>
    <w:rsid w:val="0081437E"/>
    <w:rsid w:val="00814605"/>
    <w:rsid w:val="00814A20"/>
    <w:rsid w:val="00814D38"/>
    <w:rsid w:val="00816538"/>
    <w:rsid w:val="008168E5"/>
    <w:rsid w:val="00816BF5"/>
    <w:rsid w:val="00817A54"/>
    <w:rsid w:val="00817D19"/>
    <w:rsid w:val="00817E41"/>
    <w:rsid w:val="00817EFA"/>
    <w:rsid w:val="00820667"/>
    <w:rsid w:val="00820DE9"/>
    <w:rsid w:val="00822902"/>
    <w:rsid w:val="00823845"/>
    <w:rsid w:val="00823A83"/>
    <w:rsid w:val="00823AD7"/>
    <w:rsid w:val="00824495"/>
    <w:rsid w:val="0082460F"/>
    <w:rsid w:val="008247C1"/>
    <w:rsid w:val="008247F7"/>
    <w:rsid w:val="00824EF9"/>
    <w:rsid w:val="00824F6F"/>
    <w:rsid w:val="00825C81"/>
    <w:rsid w:val="00825F49"/>
    <w:rsid w:val="00826775"/>
    <w:rsid w:val="00826988"/>
    <w:rsid w:val="0082724F"/>
    <w:rsid w:val="00827298"/>
    <w:rsid w:val="00827776"/>
    <w:rsid w:val="00827B42"/>
    <w:rsid w:val="008305F5"/>
    <w:rsid w:val="008315E8"/>
    <w:rsid w:val="00831936"/>
    <w:rsid w:val="00831A55"/>
    <w:rsid w:val="00832C05"/>
    <w:rsid w:val="0083386A"/>
    <w:rsid w:val="00833B68"/>
    <w:rsid w:val="00833DCF"/>
    <w:rsid w:val="00834551"/>
    <w:rsid w:val="00834611"/>
    <w:rsid w:val="00834C0D"/>
    <w:rsid w:val="008364BD"/>
    <w:rsid w:val="00836AF0"/>
    <w:rsid w:val="00836B45"/>
    <w:rsid w:val="00836EAA"/>
    <w:rsid w:val="0083715D"/>
    <w:rsid w:val="00837FD5"/>
    <w:rsid w:val="0084020C"/>
    <w:rsid w:val="008405C5"/>
    <w:rsid w:val="00841A17"/>
    <w:rsid w:val="0084255F"/>
    <w:rsid w:val="0084291D"/>
    <w:rsid w:val="0084356F"/>
    <w:rsid w:val="008442F7"/>
    <w:rsid w:val="0084449B"/>
    <w:rsid w:val="008445A8"/>
    <w:rsid w:val="0084592E"/>
    <w:rsid w:val="00845AAE"/>
    <w:rsid w:val="00845BD5"/>
    <w:rsid w:val="00847CC6"/>
    <w:rsid w:val="00850238"/>
    <w:rsid w:val="008508B4"/>
    <w:rsid w:val="00850B84"/>
    <w:rsid w:val="00850D4B"/>
    <w:rsid w:val="00850FD4"/>
    <w:rsid w:val="008515DD"/>
    <w:rsid w:val="0085242B"/>
    <w:rsid w:val="00852A47"/>
    <w:rsid w:val="00853AC0"/>
    <w:rsid w:val="0085414A"/>
    <w:rsid w:val="0085421A"/>
    <w:rsid w:val="00854700"/>
    <w:rsid w:val="00855B68"/>
    <w:rsid w:val="00857D79"/>
    <w:rsid w:val="00857EB1"/>
    <w:rsid w:val="0086098C"/>
    <w:rsid w:val="00860A81"/>
    <w:rsid w:val="00860E5A"/>
    <w:rsid w:val="00861129"/>
    <w:rsid w:val="0086153D"/>
    <w:rsid w:val="00861B9F"/>
    <w:rsid w:val="00861BCD"/>
    <w:rsid w:val="00861BFD"/>
    <w:rsid w:val="00861CF1"/>
    <w:rsid w:val="008621FF"/>
    <w:rsid w:val="008633FA"/>
    <w:rsid w:val="00864320"/>
    <w:rsid w:val="00864705"/>
    <w:rsid w:val="00864C00"/>
    <w:rsid w:val="00865377"/>
    <w:rsid w:val="00866954"/>
    <w:rsid w:val="00866CAE"/>
    <w:rsid w:val="00866E5A"/>
    <w:rsid w:val="00867CD2"/>
    <w:rsid w:val="00867D38"/>
    <w:rsid w:val="008703D4"/>
    <w:rsid w:val="00870BE9"/>
    <w:rsid w:val="008713FD"/>
    <w:rsid w:val="0087164A"/>
    <w:rsid w:val="0087284D"/>
    <w:rsid w:val="00872BDD"/>
    <w:rsid w:val="00874658"/>
    <w:rsid w:val="008749F8"/>
    <w:rsid w:val="00874D04"/>
    <w:rsid w:val="00875248"/>
    <w:rsid w:val="0087585C"/>
    <w:rsid w:val="00875D39"/>
    <w:rsid w:val="00876108"/>
    <w:rsid w:val="00876229"/>
    <w:rsid w:val="0087636D"/>
    <w:rsid w:val="008772C5"/>
    <w:rsid w:val="008778A1"/>
    <w:rsid w:val="00877DD5"/>
    <w:rsid w:val="00881808"/>
    <w:rsid w:val="008818ED"/>
    <w:rsid w:val="00882236"/>
    <w:rsid w:val="00882828"/>
    <w:rsid w:val="00882E61"/>
    <w:rsid w:val="0088322A"/>
    <w:rsid w:val="00884552"/>
    <w:rsid w:val="008848A4"/>
    <w:rsid w:val="00884C83"/>
    <w:rsid w:val="00885E74"/>
    <w:rsid w:val="0088607B"/>
    <w:rsid w:val="0088610C"/>
    <w:rsid w:val="00886489"/>
    <w:rsid w:val="00886C34"/>
    <w:rsid w:val="00886F12"/>
    <w:rsid w:val="00886F58"/>
    <w:rsid w:val="00887009"/>
    <w:rsid w:val="00887049"/>
    <w:rsid w:val="00887490"/>
    <w:rsid w:val="008874B6"/>
    <w:rsid w:val="008876A2"/>
    <w:rsid w:val="0089065A"/>
    <w:rsid w:val="00890BC7"/>
    <w:rsid w:val="00890E9F"/>
    <w:rsid w:val="008916BA"/>
    <w:rsid w:val="0089230F"/>
    <w:rsid w:val="00892B40"/>
    <w:rsid w:val="00892B68"/>
    <w:rsid w:val="00892EED"/>
    <w:rsid w:val="008930DF"/>
    <w:rsid w:val="008937FC"/>
    <w:rsid w:val="00894041"/>
    <w:rsid w:val="00895597"/>
    <w:rsid w:val="0089563B"/>
    <w:rsid w:val="008958F8"/>
    <w:rsid w:val="00895B18"/>
    <w:rsid w:val="00896612"/>
    <w:rsid w:val="00897E0D"/>
    <w:rsid w:val="00897E31"/>
    <w:rsid w:val="008A2317"/>
    <w:rsid w:val="008A2AA5"/>
    <w:rsid w:val="008A42A4"/>
    <w:rsid w:val="008A4A09"/>
    <w:rsid w:val="008A5499"/>
    <w:rsid w:val="008A578F"/>
    <w:rsid w:val="008A65DF"/>
    <w:rsid w:val="008A7B7A"/>
    <w:rsid w:val="008B0F14"/>
    <w:rsid w:val="008B0FC1"/>
    <w:rsid w:val="008B1B29"/>
    <w:rsid w:val="008B226E"/>
    <w:rsid w:val="008B226F"/>
    <w:rsid w:val="008B2E80"/>
    <w:rsid w:val="008B32BD"/>
    <w:rsid w:val="008B33F4"/>
    <w:rsid w:val="008B48FA"/>
    <w:rsid w:val="008B5A5B"/>
    <w:rsid w:val="008B6D38"/>
    <w:rsid w:val="008B74B9"/>
    <w:rsid w:val="008B7F7A"/>
    <w:rsid w:val="008C06DD"/>
    <w:rsid w:val="008C0863"/>
    <w:rsid w:val="008C0A2C"/>
    <w:rsid w:val="008C0CDD"/>
    <w:rsid w:val="008C2000"/>
    <w:rsid w:val="008C2876"/>
    <w:rsid w:val="008C29FD"/>
    <w:rsid w:val="008C35DF"/>
    <w:rsid w:val="008C37DF"/>
    <w:rsid w:val="008C3A88"/>
    <w:rsid w:val="008C41E0"/>
    <w:rsid w:val="008C4955"/>
    <w:rsid w:val="008C4D8B"/>
    <w:rsid w:val="008C51A2"/>
    <w:rsid w:val="008C52C9"/>
    <w:rsid w:val="008C5F89"/>
    <w:rsid w:val="008C6F75"/>
    <w:rsid w:val="008C70FF"/>
    <w:rsid w:val="008C7424"/>
    <w:rsid w:val="008C77D2"/>
    <w:rsid w:val="008C7F76"/>
    <w:rsid w:val="008D1977"/>
    <w:rsid w:val="008D1F24"/>
    <w:rsid w:val="008D23F7"/>
    <w:rsid w:val="008D31F2"/>
    <w:rsid w:val="008D40A6"/>
    <w:rsid w:val="008D4373"/>
    <w:rsid w:val="008D5291"/>
    <w:rsid w:val="008D56E2"/>
    <w:rsid w:val="008D5A8D"/>
    <w:rsid w:val="008D602E"/>
    <w:rsid w:val="008D7902"/>
    <w:rsid w:val="008D7BAD"/>
    <w:rsid w:val="008E0676"/>
    <w:rsid w:val="008E0D8A"/>
    <w:rsid w:val="008E17C2"/>
    <w:rsid w:val="008E240D"/>
    <w:rsid w:val="008E29C7"/>
    <w:rsid w:val="008E2BF6"/>
    <w:rsid w:val="008E2DB9"/>
    <w:rsid w:val="008E3312"/>
    <w:rsid w:val="008E38A5"/>
    <w:rsid w:val="008E4DE9"/>
    <w:rsid w:val="008E4E5D"/>
    <w:rsid w:val="008E5053"/>
    <w:rsid w:val="008E52CD"/>
    <w:rsid w:val="008E6560"/>
    <w:rsid w:val="008E69DB"/>
    <w:rsid w:val="008E77BB"/>
    <w:rsid w:val="008F098B"/>
    <w:rsid w:val="008F0B1E"/>
    <w:rsid w:val="008F13AD"/>
    <w:rsid w:val="008F1B76"/>
    <w:rsid w:val="008F1CEB"/>
    <w:rsid w:val="008F2B56"/>
    <w:rsid w:val="008F2E46"/>
    <w:rsid w:val="008F3E94"/>
    <w:rsid w:val="008F5146"/>
    <w:rsid w:val="008F5860"/>
    <w:rsid w:val="008F5CBE"/>
    <w:rsid w:val="008F5CEC"/>
    <w:rsid w:val="008F607E"/>
    <w:rsid w:val="008F6529"/>
    <w:rsid w:val="008F68DE"/>
    <w:rsid w:val="008F7C97"/>
    <w:rsid w:val="008F7DB1"/>
    <w:rsid w:val="00901C28"/>
    <w:rsid w:val="00901ED2"/>
    <w:rsid w:val="00903C20"/>
    <w:rsid w:val="00903F35"/>
    <w:rsid w:val="009046AC"/>
    <w:rsid w:val="00906A02"/>
    <w:rsid w:val="00906A99"/>
    <w:rsid w:val="009078A6"/>
    <w:rsid w:val="0090792B"/>
    <w:rsid w:val="00907B50"/>
    <w:rsid w:val="0091006E"/>
    <w:rsid w:val="00910518"/>
    <w:rsid w:val="009106A0"/>
    <w:rsid w:val="00911415"/>
    <w:rsid w:val="0091189A"/>
    <w:rsid w:val="00912BD8"/>
    <w:rsid w:val="00912F6C"/>
    <w:rsid w:val="0091303A"/>
    <w:rsid w:val="009130D0"/>
    <w:rsid w:val="009131AF"/>
    <w:rsid w:val="00913614"/>
    <w:rsid w:val="00914706"/>
    <w:rsid w:val="00915AF9"/>
    <w:rsid w:val="00915E16"/>
    <w:rsid w:val="00920140"/>
    <w:rsid w:val="00922DA2"/>
    <w:rsid w:val="00923003"/>
    <w:rsid w:val="0092379B"/>
    <w:rsid w:val="00923E99"/>
    <w:rsid w:val="00924FB2"/>
    <w:rsid w:val="00926AA9"/>
    <w:rsid w:val="00927421"/>
    <w:rsid w:val="00927ED3"/>
    <w:rsid w:val="00930B54"/>
    <w:rsid w:val="00930BC0"/>
    <w:rsid w:val="0093104E"/>
    <w:rsid w:val="009323D2"/>
    <w:rsid w:val="0093244B"/>
    <w:rsid w:val="00932C9E"/>
    <w:rsid w:val="0093328F"/>
    <w:rsid w:val="00933796"/>
    <w:rsid w:val="00933909"/>
    <w:rsid w:val="00933CC3"/>
    <w:rsid w:val="00934DD4"/>
    <w:rsid w:val="00934EA7"/>
    <w:rsid w:val="0093511A"/>
    <w:rsid w:val="00935226"/>
    <w:rsid w:val="009360EE"/>
    <w:rsid w:val="0093621B"/>
    <w:rsid w:val="009368CE"/>
    <w:rsid w:val="0094031D"/>
    <w:rsid w:val="009408D6"/>
    <w:rsid w:val="00940957"/>
    <w:rsid w:val="00940B29"/>
    <w:rsid w:val="0094114B"/>
    <w:rsid w:val="0094121F"/>
    <w:rsid w:val="00941289"/>
    <w:rsid w:val="009428C2"/>
    <w:rsid w:val="00943295"/>
    <w:rsid w:val="00944407"/>
    <w:rsid w:val="00944AAB"/>
    <w:rsid w:val="0094528D"/>
    <w:rsid w:val="009459AF"/>
    <w:rsid w:val="00947909"/>
    <w:rsid w:val="00947BF5"/>
    <w:rsid w:val="00950F03"/>
    <w:rsid w:val="00950FEE"/>
    <w:rsid w:val="0095113D"/>
    <w:rsid w:val="009511D7"/>
    <w:rsid w:val="0095134A"/>
    <w:rsid w:val="00951BC4"/>
    <w:rsid w:val="009527EC"/>
    <w:rsid w:val="009528DA"/>
    <w:rsid w:val="00952C70"/>
    <w:rsid w:val="00952E7E"/>
    <w:rsid w:val="009532B9"/>
    <w:rsid w:val="00953AA5"/>
    <w:rsid w:val="00953C86"/>
    <w:rsid w:val="00954256"/>
    <w:rsid w:val="00954655"/>
    <w:rsid w:val="00954E1D"/>
    <w:rsid w:val="00954FA2"/>
    <w:rsid w:val="00955A0B"/>
    <w:rsid w:val="00955DFF"/>
    <w:rsid w:val="009574B8"/>
    <w:rsid w:val="00960379"/>
    <w:rsid w:val="00960DE7"/>
    <w:rsid w:val="0096123D"/>
    <w:rsid w:val="009613BD"/>
    <w:rsid w:val="009618B7"/>
    <w:rsid w:val="009618BE"/>
    <w:rsid w:val="00961D79"/>
    <w:rsid w:val="0096296C"/>
    <w:rsid w:val="0096296D"/>
    <w:rsid w:val="009632C5"/>
    <w:rsid w:val="00963A23"/>
    <w:rsid w:val="00963AFA"/>
    <w:rsid w:val="00963F52"/>
    <w:rsid w:val="0096436D"/>
    <w:rsid w:val="00964760"/>
    <w:rsid w:val="00965303"/>
    <w:rsid w:val="009658B4"/>
    <w:rsid w:val="0096598E"/>
    <w:rsid w:val="00965E4C"/>
    <w:rsid w:val="00966448"/>
    <w:rsid w:val="00966539"/>
    <w:rsid w:val="00966FEC"/>
    <w:rsid w:val="00967645"/>
    <w:rsid w:val="00967787"/>
    <w:rsid w:val="00970051"/>
    <w:rsid w:val="009700CF"/>
    <w:rsid w:val="00971241"/>
    <w:rsid w:val="00971B1F"/>
    <w:rsid w:val="00971C7B"/>
    <w:rsid w:val="00971E5B"/>
    <w:rsid w:val="009720AD"/>
    <w:rsid w:val="00972144"/>
    <w:rsid w:val="00973C52"/>
    <w:rsid w:val="00973CF3"/>
    <w:rsid w:val="00973E08"/>
    <w:rsid w:val="0097481D"/>
    <w:rsid w:val="00974B11"/>
    <w:rsid w:val="00975124"/>
    <w:rsid w:val="00976655"/>
    <w:rsid w:val="0097707D"/>
    <w:rsid w:val="0097742A"/>
    <w:rsid w:val="00980EFA"/>
    <w:rsid w:val="00980F08"/>
    <w:rsid w:val="00981C0E"/>
    <w:rsid w:val="00981CC6"/>
    <w:rsid w:val="00982366"/>
    <w:rsid w:val="00983B68"/>
    <w:rsid w:val="00983CFD"/>
    <w:rsid w:val="0098473E"/>
    <w:rsid w:val="00984877"/>
    <w:rsid w:val="0098487E"/>
    <w:rsid w:val="00984C53"/>
    <w:rsid w:val="009852C9"/>
    <w:rsid w:val="00985331"/>
    <w:rsid w:val="00985373"/>
    <w:rsid w:val="00985425"/>
    <w:rsid w:val="009855A2"/>
    <w:rsid w:val="00986142"/>
    <w:rsid w:val="0098711A"/>
    <w:rsid w:val="0098733E"/>
    <w:rsid w:val="00991262"/>
    <w:rsid w:val="009928F1"/>
    <w:rsid w:val="00992E7F"/>
    <w:rsid w:val="009931DB"/>
    <w:rsid w:val="00993F55"/>
    <w:rsid w:val="00994596"/>
    <w:rsid w:val="00994B8A"/>
    <w:rsid w:val="00994D69"/>
    <w:rsid w:val="00994F70"/>
    <w:rsid w:val="009950E9"/>
    <w:rsid w:val="009952FB"/>
    <w:rsid w:val="00995D4F"/>
    <w:rsid w:val="00996188"/>
    <w:rsid w:val="00996391"/>
    <w:rsid w:val="0099641C"/>
    <w:rsid w:val="00996A80"/>
    <w:rsid w:val="00997128"/>
    <w:rsid w:val="009A1C8B"/>
    <w:rsid w:val="009A52ED"/>
    <w:rsid w:val="009A55FF"/>
    <w:rsid w:val="009A5C60"/>
    <w:rsid w:val="009A5E73"/>
    <w:rsid w:val="009A6310"/>
    <w:rsid w:val="009A6AB4"/>
    <w:rsid w:val="009A72FD"/>
    <w:rsid w:val="009B03E9"/>
    <w:rsid w:val="009B0A52"/>
    <w:rsid w:val="009B11FF"/>
    <w:rsid w:val="009B126B"/>
    <w:rsid w:val="009B146F"/>
    <w:rsid w:val="009B154E"/>
    <w:rsid w:val="009B1C64"/>
    <w:rsid w:val="009B3AB6"/>
    <w:rsid w:val="009B3DFA"/>
    <w:rsid w:val="009B4993"/>
    <w:rsid w:val="009B54C0"/>
    <w:rsid w:val="009B56D8"/>
    <w:rsid w:val="009B582D"/>
    <w:rsid w:val="009B584B"/>
    <w:rsid w:val="009B586C"/>
    <w:rsid w:val="009B5B07"/>
    <w:rsid w:val="009B5C4F"/>
    <w:rsid w:val="009B5C5F"/>
    <w:rsid w:val="009B5EFF"/>
    <w:rsid w:val="009B7EEF"/>
    <w:rsid w:val="009C0BD1"/>
    <w:rsid w:val="009C1966"/>
    <w:rsid w:val="009C1CB2"/>
    <w:rsid w:val="009C2A22"/>
    <w:rsid w:val="009C2E72"/>
    <w:rsid w:val="009C3693"/>
    <w:rsid w:val="009C3AFD"/>
    <w:rsid w:val="009C3E27"/>
    <w:rsid w:val="009C46B1"/>
    <w:rsid w:val="009C4A8E"/>
    <w:rsid w:val="009C4F69"/>
    <w:rsid w:val="009C59E7"/>
    <w:rsid w:val="009C5F36"/>
    <w:rsid w:val="009C6CA9"/>
    <w:rsid w:val="009C771C"/>
    <w:rsid w:val="009D081C"/>
    <w:rsid w:val="009D10CB"/>
    <w:rsid w:val="009D161A"/>
    <w:rsid w:val="009D2124"/>
    <w:rsid w:val="009D2202"/>
    <w:rsid w:val="009D29B6"/>
    <w:rsid w:val="009D2B17"/>
    <w:rsid w:val="009D362D"/>
    <w:rsid w:val="009D39CA"/>
    <w:rsid w:val="009D40B0"/>
    <w:rsid w:val="009D456E"/>
    <w:rsid w:val="009D4B82"/>
    <w:rsid w:val="009D4FC5"/>
    <w:rsid w:val="009D5AF1"/>
    <w:rsid w:val="009D5F0D"/>
    <w:rsid w:val="009D7150"/>
    <w:rsid w:val="009D7272"/>
    <w:rsid w:val="009D72E6"/>
    <w:rsid w:val="009D7D5F"/>
    <w:rsid w:val="009E023A"/>
    <w:rsid w:val="009E0B3A"/>
    <w:rsid w:val="009E0D53"/>
    <w:rsid w:val="009E1979"/>
    <w:rsid w:val="009E1A20"/>
    <w:rsid w:val="009E1ACD"/>
    <w:rsid w:val="009E1EE0"/>
    <w:rsid w:val="009E2062"/>
    <w:rsid w:val="009E24C1"/>
    <w:rsid w:val="009E2692"/>
    <w:rsid w:val="009E30DF"/>
    <w:rsid w:val="009E3B80"/>
    <w:rsid w:val="009E3CD7"/>
    <w:rsid w:val="009E4D4D"/>
    <w:rsid w:val="009E4FD7"/>
    <w:rsid w:val="009E50E3"/>
    <w:rsid w:val="009E544B"/>
    <w:rsid w:val="009E5BFB"/>
    <w:rsid w:val="009E618A"/>
    <w:rsid w:val="009E6A42"/>
    <w:rsid w:val="009E773A"/>
    <w:rsid w:val="009F0240"/>
    <w:rsid w:val="009F0523"/>
    <w:rsid w:val="009F19FE"/>
    <w:rsid w:val="009F1AFF"/>
    <w:rsid w:val="009F1CFF"/>
    <w:rsid w:val="009F1F48"/>
    <w:rsid w:val="009F25D7"/>
    <w:rsid w:val="009F2B2D"/>
    <w:rsid w:val="009F3891"/>
    <w:rsid w:val="009F39EE"/>
    <w:rsid w:val="009F3F88"/>
    <w:rsid w:val="009F4805"/>
    <w:rsid w:val="009F487D"/>
    <w:rsid w:val="009F5C0D"/>
    <w:rsid w:val="009F6CF3"/>
    <w:rsid w:val="009F76F6"/>
    <w:rsid w:val="00A004AC"/>
    <w:rsid w:val="00A00AD8"/>
    <w:rsid w:val="00A01416"/>
    <w:rsid w:val="00A015EA"/>
    <w:rsid w:val="00A017FC"/>
    <w:rsid w:val="00A01818"/>
    <w:rsid w:val="00A02183"/>
    <w:rsid w:val="00A021B1"/>
    <w:rsid w:val="00A0231D"/>
    <w:rsid w:val="00A03590"/>
    <w:rsid w:val="00A037A6"/>
    <w:rsid w:val="00A03EAC"/>
    <w:rsid w:val="00A059B6"/>
    <w:rsid w:val="00A067C7"/>
    <w:rsid w:val="00A10B9D"/>
    <w:rsid w:val="00A11A51"/>
    <w:rsid w:val="00A12B66"/>
    <w:rsid w:val="00A12C5C"/>
    <w:rsid w:val="00A12C84"/>
    <w:rsid w:val="00A12CE7"/>
    <w:rsid w:val="00A136C4"/>
    <w:rsid w:val="00A13715"/>
    <w:rsid w:val="00A13731"/>
    <w:rsid w:val="00A1460E"/>
    <w:rsid w:val="00A15DE7"/>
    <w:rsid w:val="00A17047"/>
    <w:rsid w:val="00A1721B"/>
    <w:rsid w:val="00A17395"/>
    <w:rsid w:val="00A2046C"/>
    <w:rsid w:val="00A20B69"/>
    <w:rsid w:val="00A20C98"/>
    <w:rsid w:val="00A21599"/>
    <w:rsid w:val="00A216A0"/>
    <w:rsid w:val="00A21A9E"/>
    <w:rsid w:val="00A21CC1"/>
    <w:rsid w:val="00A22AEB"/>
    <w:rsid w:val="00A22EBF"/>
    <w:rsid w:val="00A22F6F"/>
    <w:rsid w:val="00A23CF9"/>
    <w:rsid w:val="00A23E5E"/>
    <w:rsid w:val="00A23F38"/>
    <w:rsid w:val="00A241FF"/>
    <w:rsid w:val="00A24249"/>
    <w:rsid w:val="00A24869"/>
    <w:rsid w:val="00A24921"/>
    <w:rsid w:val="00A25665"/>
    <w:rsid w:val="00A257AE"/>
    <w:rsid w:val="00A25993"/>
    <w:rsid w:val="00A262CE"/>
    <w:rsid w:val="00A26F79"/>
    <w:rsid w:val="00A274C9"/>
    <w:rsid w:val="00A27545"/>
    <w:rsid w:val="00A300A5"/>
    <w:rsid w:val="00A30638"/>
    <w:rsid w:val="00A30D9D"/>
    <w:rsid w:val="00A31452"/>
    <w:rsid w:val="00A3198A"/>
    <w:rsid w:val="00A31FED"/>
    <w:rsid w:val="00A32459"/>
    <w:rsid w:val="00A3316A"/>
    <w:rsid w:val="00A334B4"/>
    <w:rsid w:val="00A3404A"/>
    <w:rsid w:val="00A34153"/>
    <w:rsid w:val="00A34307"/>
    <w:rsid w:val="00A3462F"/>
    <w:rsid w:val="00A34ECB"/>
    <w:rsid w:val="00A351FF"/>
    <w:rsid w:val="00A35443"/>
    <w:rsid w:val="00A35A76"/>
    <w:rsid w:val="00A35AA2"/>
    <w:rsid w:val="00A362AD"/>
    <w:rsid w:val="00A36E83"/>
    <w:rsid w:val="00A37197"/>
    <w:rsid w:val="00A37295"/>
    <w:rsid w:val="00A37908"/>
    <w:rsid w:val="00A37DA4"/>
    <w:rsid w:val="00A4119A"/>
    <w:rsid w:val="00A41F5E"/>
    <w:rsid w:val="00A42212"/>
    <w:rsid w:val="00A422A6"/>
    <w:rsid w:val="00A423F6"/>
    <w:rsid w:val="00A425ED"/>
    <w:rsid w:val="00A42C11"/>
    <w:rsid w:val="00A432F4"/>
    <w:rsid w:val="00A43DD8"/>
    <w:rsid w:val="00A4403F"/>
    <w:rsid w:val="00A445F0"/>
    <w:rsid w:val="00A44B6C"/>
    <w:rsid w:val="00A4518D"/>
    <w:rsid w:val="00A45BE2"/>
    <w:rsid w:val="00A46CC6"/>
    <w:rsid w:val="00A46E4E"/>
    <w:rsid w:val="00A47560"/>
    <w:rsid w:val="00A4774B"/>
    <w:rsid w:val="00A47C0F"/>
    <w:rsid w:val="00A47C1E"/>
    <w:rsid w:val="00A47C4F"/>
    <w:rsid w:val="00A50FD0"/>
    <w:rsid w:val="00A51EB1"/>
    <w:rsid w:val="00A52591"/>
    <w:rsid w:val="00A52D64"/>
    <w:rsid w:val="00A53222"/>
    <w:rsid w:val="00A53ADB"/>
    <w:rsid w:val="00A54177"/>
    <w:rsid w:val="00A5565C"/>
    <w:rsid w:val="00A55CCA"/>
    <w:rsid w:val="00A55D0F"/>
    <w:rsid w:val="00A56898"/>
    <w:rsid w:val="00A573E5"/>
    <w:rsid w:val="00A57C4E"/>
    <w:rsid w:val="00A60167"/>
    <w:rsid w:val="00A60BC1"/>
    <w:rsid w:val="00A60DED"/>
    <w:rsid w:val="00A61370"/>
    <w:rsid w:val="00A617E0"/>
    <w:rsid w:val="00A61C33"/>
    <w:rsid w:val="00A61D0D"/>
    <w:rsid w:val="00A621A6"/>
    <w:rsid w:val="00A629FD"/>
    <w:rsid w:val="00A63075"/>
    <w:rsid w:val="00A64A1B"/>
    <w:rsid w:val="00A64C2D"/>
    <w:rsid w:val="00A6534E"/>
    <w:rsid w:val="00A65DD9"/>
    <w:rsid w:val="00A66356"/>
    <w:rsid w:val="00A66EB6"/>
    <w:rsid w:val="00A66F1B"/>
    <w:rsid w:val="00A67CF4"/>
    <w:rsid w:val="00A707EC"/>
    <w:rsid w:val="00A70873"/>
    <w:rsid w:val="00A709B5"/>
    <w:rsid w:val="00A712A8"/>
    <w:rsid w:val="00A71CF6"/>
    <w:rsid w:val="00A726B2"/>
    <w:rsid w:val="00A72A63"/>
    <w:rsid w:val="00A72C76"/>
    <w:rsid w:val="00A7380D"/>
    <w:rsid w:val="00A73D56"/>
    <w:rsid w:val="00A76121"/>
    <w:rsid w:val="00A76614"/>
    <w:rsid w:val="00A76933"/>
    <w:rsid w:val="00A77471"/>
    <w:rsid w:val="00A77A94"/>
    <w:rsid w:val="00A77C7B"/>
    <w:rsid w:val="00A77D31"/>
    <w:rsid w:val="00A803E8"/>
    <w:rsid w:val="00A80AEE"/>
    <w:rsid w:val="00A8126F"/>
    <w:rsid w:val="00A81C67"/>
    <w:rsid w:val="00A82C99"/>
    <w:rsid w:val="00A82F67"/>
    <w:rsid w:val="00A835C3"/>
    <w:rsid w:val="00A83BF3"/>
    <w:rsid w:val="00A83DDB"/>
    <w:rsid w:val="00A83EEE"/>
    <w:rsid w:val="00A84E0E"/>
    <w:rsid w:val="00A85134"/>
    <w:rsid w:val="00A85419"/>
    <w:rsid w:val="00A85DBB"/>
    <w:rsid w:val="00A8651C"/>
    <w:rsid w:val="00A86B15"/>
    <w:rsid w:val="00A8706A"/>
    <w:rsid w:val="00A90359"/>
    <w:rsid w:val="00A90B51"/>
    <w:rsid w:val="00A90BA4"/>
    <w:rsid w:val="00A92243"/>
    <w:rsid w:val="00A9227C"/>
    <w:rsid w:val="00A92457"/>
    <w:rsid w:val="00A92DE7"/>
    <w:rsid w:val="00A93F05"/>
    <w:rsid w:val="00A94271"/>
    <w:rsid w:val="00A9461C"/>
    <w:rsid w:val="00A94702"/>
    <w:rsid w:val="00A94ABB"/>
    <w:rsid w:val="00A95A0C"/>
    <w:rsid w:val="00A96124"/>
    <w:rsid w:val="00A97463"/>
    <w:rsid w:val="00AA0003"/>
    <w:rsid w:val="00AA03DF"/>
    <w:rsid w:val="00AA146C"/>
    <w:rsid w:val="00AA183E"/>
    <w:rsid w:val="00AA2205"/>
    <w:rsid w:val="00AA2560"/>
    <w:rsid w:val="00AA32B2"/>
    <w:rsid w:val="00AA5475"/>
    <w:rsid w:val="00AA57E3"/>
    <w:rsid w:val="00AA5F6F"/>
    <w:rsid w:val="00AA63E0"/>
    <w:rsid w:val="00AA645A"/>
    <w:rsid w:val="00AA646C"/>
    <w:rsid w:val="00AA6DFA"/>
    <w:rsid w:val="00AA7BED"/>
    <w:rsid w:val="00AB0231"/>
    <w:rsid w:val="00AB0283"/>
    <w:rsid w:val="00AB0EB1"/>
    <w:rsid w:val="00AB1907"/>
    <w:rsid w:val="00AB1AC8"/>
    <w:rsid w:val="00AB3802"/>
    <w:rsid w:val="00AB3A57"/>
    <w:rsid w:val="00AB3B8D"/>
    <w:rsid w:val="00AB3C86"/>
    <w:rsid w:val="00AB4044"/>
    <w:rsid w:val="00AB4565"/>
    <w:rsid w:val="00AB45FC"/>
    <w:rsid w:val="00AB488F"/>
    <w:rsid w:val="00AB4920"/>
    <w:rsid w:val="00AB5596"/>
    <w:rsid w:val="00AB560D"/>
    <w:rsid w:val="00AB7ABD"/>
    <w:rsid w:val="00AC049D"/>
    <w:rsid w:val="00AC0EDF"/>
    <w:rsid w:val="00AC1281"/>
    <w:rsid w:val="00AC214A"/>
    <w:rsid w:val="00AC2674"/>
    <w:rsid w:val="00AC2B6D"/>
    <w:rsid w:val="00AC43B8"/>
    <w:rsid w:val="00AC4D80"/>
    <w:rsid w:val="00AC5ACA"/>
    <w:rsid w:val="00AC684F"/>
    <w:rsid w:val="00AC6A01"/>
    <w:rsid w:val="00AC732E"/>
    <w:rsid w:val="00AD02A8"/>
    <w:rsid w:val="00AD0DC1"/>
    <w:rsid w:val="00AD11CE"/>
    <w:rsid w:val="00AD2312"/>
    <w:rsid w:val="00AD2B80"/>
    <w:rsid w:val="00AD3107"/>
    <w:rsid w:val="00AD41E2"/>
    <w:rsid w:val="00AD479F"/>
    <w:rsid w:val="00AD4BA1"/>
    <w:rsid w:val="00AD5F48"/>
    <w:rsid w:val="00AD64D5"/>
    <w:rsid w:val="00AD6886"/>
    <w:rsid w:val="00AD6AA5"/>
    <w:rsid w:val="00AD70A6"/>
    <w:rsid w:val="00AD719D"/>
    <w:rsid w:val="00AD7A9C"/>
    <w:rsid w:val="00AE04DE"/>
    <w:rsid w:val="00AE0FE6"/>
    <w:rsid w:val="00AE1DE6"/>
    <w:rsid w:val="00AE39CD"/>
    <w:rsid w:val="00AE5522"/>
    <w:rsid w:val="00AE58E4"/>
    <w:rsid w:val="00AE5938"/>
    <w:rsid w:val="00AE6117"/>
    <w:rsid w:val="00AE6B6A"/>
    <w:rsid w:val="00AE7273"/>
    <w:rsid w:val="00AE728C"/>
    <w:rsid w:val="00AE7465"/>
    <w:rsid w:val="00AE7501"/>
    <w:rsid w:val="00AF169C"/>
    <w:rsid w:val="00AF1B5B"/>
    <w:rsid w:val="00AF1E89"/>
    <w:rsid w:val="00AF24E8"/>
    <w:rsid w:val="00AF2559"/>
    <w:rsid w:val="00AF3663"/>
    <w:rsid w:val="00AF3966"/>
    <w:rsid w:val="00AF3BCF"/>
    <w:rsid w:val="00AF3C2B"/>
    <w:rsid w:val="00AF3C4C"/>
    <w:rsid w:val="00AF3CB2"/>
    <w:rsid w:val="00AF49DC"/>
    <w:rsid w:val="00AF4B4D"/>
    <w:rsid w:val="00AF581C"/>
    <w:rsid w:val="00AF6D49"/>
    <w:rsid w:val="00AF728B"/>
    <w:rsid w:val="00AF7A8E"/>
    <w:rsid w:val="00B00350"/>
    <w:rsid w:val="00B004DB"/>
    <w:rsid w:val="00B00A35"/>
    <w:rsid w:val="00B026BF"/>
    <w:rsid w:val="00B03379"/>
    <w:rsid w:val="00B0366C"/>
    <w:rsid w:val="00B0397E"/>
    <w:rsid w:val="00B03A04"/>
    <w:rsid w:val="00B04ADB"/>
    <w:rsid w:val="00B0624A"/>
    <w:rsid w:val="00B06B72"/>
    <w:rsid w:val="00B06BCD"/>
    <w:rsid w:val="00B072F0"/>
    <w:rsid w:val="00B07F80"/>
    <w:rsid w:val="00B10D59"/>
    <w:rsid w:val="00B10E37"/>
    <w:rsid w:val="00B1130E"/>
    <w:rsid w:val="00B12103"/>
    <w:rsid w:val="00B12194"/>
    <w:rsid w:val="00B12AE2"/>
    <w:rsid w:val="00B12BFA"/>
    <w:rsid w:val="00B12D91"/>
    <w:rsid w:val="00B12E1F"/>
    <w:rsid w:val="00B13B51"/>
    <w:rsid w:val="00B147BB"/>
    <w:rsid w:val="00B1583D"/>
    <w:rsid w:val="00B15F37"/>
    <w:rsid w:val="00B16FCD"/>
    <w:rsid w:val="00B1707E"/>
    <w:rsid w:val="00B172C9"/>
    <w:rsid w:val="00B17363"/>
    <w:rsid w:val="00B201AA"/>
    <w:rsid w:val="00B2027C"/>
    <w:rsid w:val="00B204B3"/>
    <w:rsid w:val="00B204EA"/>
    <w:rsid w:val="00B21487"/>
    <w:rsid w:val="00B21A46"/>
    <w:rsid w:val="00B2200A"/>
    <w:rsid w:val="00B22894"/>
    <w:rsid w:val="00B23D18"/>
    <w:rsid w:val="00B259F5"/>
    <w:rsid w:val="00B26293"/>
    <w:rsid w:val="00B26804"/>
    <w:rsid w:val="00B26A6C"/>
    <w:rsid w:val="00B26EFB"/>
    <w:rsid w:val="00B2724C"/>
    <w:rsid w:val="00B27B7E"/>
    <w:rsid w:val="00B27F27"/>
    <w:rsid w:val="00B30D22"/>
    <w:rsid w:val="00B31019"/>
    <w:rsid w:val="00B31606"/>
    <w:rsid w:val="00B319FA"/>
    <w:rsid w:val="00B3272F"/>
    <w:rsid w:val="00B32D5A"/>
    <w:rsid w:val="00B36FA3"/>
    <w:rsid w:val="00B3710C"/>
    <w:rsid w:val="00B421E0"/>
    <w:rsid w:val="00B42E02"/>
    <w:rsid w:val="00B432E5"/>
    <w:rsid w:val="00B4362C"/>
    <w:rsid w:val="00B43883"/>
    <w:rsid w:val="00B438CE"/>
    <w:rsid w:val="00B43D90"/>
    <w:rsid w:val="00B44044"/>
    <w:rsid w:val="00B44119"/>
    <w:rsid w:val="00B442B6"/>
    <w:rsid w:val="00B44B1A"/>
    <w:rsid w:val="00B44B73"/>
    <w:rsid w:val="00B466D8"/>
    <w:rsid w:val="00B46DC0"/>
    <w:rsid w:val="00B47C35"/>
    <w:rsid w:val="00B505B2"/>
    <w:rsid w:val="00B50628"/>
    <w:rsid w:val="00B50D56"/>
    <w:rsid w:val="00B51D23"/>
    <w:rsid w:val="00B52ED4"/>
    <w:rsid w:val="00B53108"/>
    <w:rsid w:val="00B53425"/>
    <w:rsid w:val="00B5433F"/>
    <w:rsid w:val="00B54512"/>
    <w:rsid w:val="00B550A2"/>
    <w:rsid w:val="00B559AF"/>
    <w:rsid w:val="00B55FAB"/>
    <w:rsid w:val="00B56A47"/>
    <w:rsid w:val="00B5770B"/>
    <w:rsid w:val="00B60497"/>
    <w:rsid w:val="00B60D87"/>
    <w:rsid w:val="00B60F25"/>
    <w:rsid w:val="00B611CE"/>
    <w:rsid w:val="00B61D26"/>
    <w:rsid w:val="00B6201A"/>
    <w:rsid w:val="00B623A8"/>
    <w:rsid w:val="00B62F88"/>
    <w:rsid w:val="00B6316F"/>
    <w:rsid w:val="00B635E6"/>
    <w:rsid w:val="00B63773"/>
    <w:rsid w:val="00B6487F"/>
    <w:rsid w:val="00B64B00"/>
    <w:rsid w:val="00B6688E"/>
    <w:rsid w:val="00B66996"/>
    <w:rsid w:val="00B70646"/>
    <w:rsid w:val="00B706AC"/>
    <w:rsid w:val="00B70B48"/>
    <w:rsid w:val="00B710F0"/>
    <w:rsid w:val="00B714B8"/>
    <w:rsid w:val="00B71C60"/>
    <w:rsid w:val="00B72112"/>
    <w:rsid w:val="00B721E0"/>
    <w:rsid w:val="00B72308"/>
    <w:rsid w:val="00B738FC"/>
    <w:rsid w:val="00B74AC6"/>
    <w:rsid w:val="00B75957"/>
    <w:rsid w:val="00B76D1A"/>
    <w:rsid w:val="00B76ED9"/>
    <w:rsid w:val="00B77169"/>
    <w:rsid w:val="00B7750E"/>
    <w:rsid w:val="00B803BB"/>
    <w:rsid w:val="00B809F4"/>
    <w:rsid w:val="00B81177"/>
    <w:rsid w:val="00B81CB4"/>
    <w:rsid w:val="00B82CEA"/>
    <w:rsid w:val="00B83733"/>
    <w:rsid w:val="00B84014"/>
    <w:rsid w:val="00B846DD"/>
    <w:rsid w:val="00B86897"/>
    <w:rsid w:val="00B87463"/>
    <w:rsid w:val="00B878A1"/>
    <w:rsid w:val="00B9032C"/>
    <w:rsid w:val="00B915C2"/>
    <w:rsid w:val="00B919A1"/>
    <w:rsid w:val="00B91BB3"/>
    <w:rsid w:val="00B91C3A"/>
    <w:rsid w:val="00B922C0"/>
    <w:rsid w:val="00B923CF"/>
    <w:rsid w:val="00B92D8C"/>
    <w:rsid w:val="00B937E4"/>
    <w:rsid w:val="00B943A3"/>
    <w:rsid w:val="00B94829"/>
    <w:rsid w:val="00B94B4B"/>
    <w:rsid w:val="00B95BC3"/>
    <w:rsid w:val="00B95E8B"/>
    <w:rsid w:val="00B96B48"/>
    <w:rsid w:val="00B96D87"/>
    <w:rsid w:val="00B97229"/>
    <w:rsid w:val="00B9783D"/>
    <w:rsid w:val="00B97941"/>
    <w:rsid w:val="00B97CD4"/>
    <w:rsid w:val="00B97F79"/>
    <w:rsid w:val="00BA00AD"/>
    <w:rsid w:val="00BA0809"/>
    <w:rsid w:val="00BA2B41"/>
    <w:rsid w:val="00BA3032"/>
    <w:rsid w:val="00BA334E"/>
    <w:rsid w:val="00BA3B5B"/>
    <w:rsid w:val="00BA4AF5"/>
    <w:rsid w:val="00BA4D11"/>
    <w:rsid w:val="00BA4E8D"/>
    <w:rsid w:val="00BA65A3"/>
    <w:rsid w:val="00BA6D82"/>
    <w:rsid w:val="00BA7540"/>
    <w:rsid w:val="00BA7CBF"/>
    <w:rsid w:val="00BA7E41"/>
    <w:rsid w:val="00BB12C4"/>
    <w:rsid w:val="00BB1E17"/>
    <w:rsid w:val="00BB2455"/>
    <w:rsid w:val="00BB26B5"/>
    <w:rsid w:val="00BB3325"/>
    <w:rsid w:val="00BB3A6B"/>
    <w:rsid w:val="00BB682B"/>
    <w:rsid w:val="00BB6A2A"/>
    <w:rsid w:val="00BB70E6"/>
    <w:rsid w:val="00BB76BF"/>
    <w:rsid w:val="00BB77FC"/>
    <w:rsid w:val="00BC0C51"/>
    <w:rsid w:val="00BC0E61"/>
    <w:rsid w:val="00BC277B"/>
    <w:rsid w:val="00BC2D9F"/>
    <w:rsid w:val="00BC325E"/>
    <w:rsid w:val="00BC3534"/>
    <w:rsid w:val="00BC36FB"/>
    <w:rsid w:val="00BC42A4"/>
    <w:rsid w:val="00BC42E6"/>
    <w:rsid w:val="00BC4D93"/>
    <w:rsid w:val="00BC5160"/>
    <w:rsid w:val="00BC6518"/>
    <w:rsid w:val="00BC6613"/>
    <w:rsid w:val="00BC6F0F"/>
    <w:rsid w:val="00BC764F"/>
    <w:rsid w:val="00BC7833"/>
    <w:rsid w:val="00BD01D8"/>
    <w:rsid w:val="00BD0F84"/>
    <w:rsid w:val="00BD18C5"/>
    <w:rsid w:val="00BD1E62"/>
    <w:rsid w:val="00BD1E79"/>
    <w:rsid w:val="00BD20E1"/>
    <w:rsid w:val="00BD30B2"/>
    <w:rsid w:val="00BD338B"/>
    <w:rsid w:val="00BD379B"/>
    <w:rsid w:val="00BD3A70"/>
    <w:rsid w:val="00BD3D9F"/>
    <w:rsid w:val="00BD3E47"/>
    <w:rsid w:val="00BD49FC"/>
    <w:rsid w:val="00BD4E70"/>
    <w:rsid w:val="00BD53F2"/>
    <w:rsid w:val="00BD5B29"/>
    <w:rsid w:val="00BD6B70"/>
    <w:rsid w:val="00BD7DFD"/>
    <w:rsid w:val="00BD7EA7"/>
    <w:rsid w:val="00BE01BB"/>
    <w:rsid w:val="00BE03EE"/>
    <w:rsid w:val="00BE0870"/>
    <w:rsid w:val="00BE0ECD"/>
    <w:rsid w:val="00BE1806"/>
    <w:rsid w:val="00BE2383"/>
    <w:rsid w:val="00BE30A7"/>
    <w:rsid w:val="00BE3C0E"/>
    <w:rsid w:val="00BE4487"/>
    <w:rsid w:val="00BE4B42"/>
    <w:rsid w:val="00BE4C84"/>
    <w:rsid w:val="00BE503B"/>
    <w:rsid w:val="00BE5958"/>
    <w:rsid w:val="00BE619C"/>
    <w:rsid w:val="00BE6C0B"/>
    <w:rsid w:val="00BF0C9D"/>
    <w:rsid w:val="00BF157F"/>
    <w:rsid w:val="00BF1627"/>
    <w:rsid w:val="00BF18B9"/>
    <w:rsid w:val="00BF25B1"/>
    <w:rsid w:val="00BF29D2"/>
    <w:rsid w:val="00BF309A"/>
    <w:rsid w:val="00BF4334"/>
    <w:rsid w:val="00BF4AD7"/>
    <w:rsid w:val="00BF4C64"/>
    <w:rsid w:val="00BF571E"/>
    <w:rsid w:val="00BF591B"/>
    <w:rsid w:val="00BF6A13"/>
    <w:rsid w:val="00BF6DA6"/>
    <w:rsid w:val="00BF706D"/>
    <w:rsid w:val="00BF7A04"/>
    <w:rsid w:val="00BF7EE3"/>
    <w:rsid w:val="00C00D15"/>
    <w:rsid w:val="00C00E39"/>
    <w:rsid w:val="00C00F4F"/>
    <w:rsid w:val="00C0193C"/>
    <w:rsid w:val="00C01F15"/>
    <w:rsid w:val="00C02BC9"/>
    <w:rsid w:val="00C04438"/>
    <w:rsid w:val="00C04D34"/>
    <w:rsid w:val="00C060E8"/>
    <w:rsid w:val="00C06122"/>
    <w:rsid w:val="00C0612A"/>
    <w:rsid w:val="00C06A44"/>
    <w:rsid w:val="00C06B5F"/>
    <w:rsid w:val="00C06F03"/>
    <w:rsid w:val="00C070FF"/>
    <w:rsid w:val="00C079ED"/>
    <w:rsid w:val="00C07BE1"/>
    <w:rsid w:val="00C10116"/>
    <w:rsid w:val="00C10730"/>
    <w:rsid w:val="00C10FF7"/>
    <w:rsid w:val="00C120A0"/>
    <w:rsid w:val="00C121BF"/>
    <w:rsid w:val="00C1268D"/>
    <w:rsid w:val="00C13325"/>
    <w:rsid w:val="00C1474C"/>
    <w:rsid w:val="00C14A87"/>
    <w:rsid w:val="00C15431"/>
    <w:rsid w:val="00C1656B"/>
    <w:rsid w:val="00C17121"/>
    <w:rsid w:val="00C17296"/>
    <w:rsid w:val="00C175A9"/>
    <w:rsid w:val="00C200D5"/>
    <w:rsid w:val="00C2016E"/>
    <w:rsid w:val="00C20C6A"/>
    <w:rsid w:val="00C2167F"/>
    <w:rsid w:val="00C22131"/>
    <w:rsid w:val="00C23C6D"/>
    <w:rsid w:val="00C23E2A"/>
    <w:rsid w:val="00C243C9"/>
    <w:rsid w:val="00C2494B"/>
    <w:rsid w:val="00C26E09"/>
    <w:rsid w:val="00C26E62"/>
    <w:rsid w:val="00C27338"/>
    <w:rsid w:val="00C27B67"/>
    <w:rsid w:val="00C27FBC"/>
    <w:rsid w:val="00C30021"/>
    <w:rsid w:val="00C30889"/>
    <w:rsid w:val="00C30915"/>
    <w:rsid w:val="00C31268"/>
    <w:rsid w:val="00C31998"/>
    <w:rsid w:val="00C31D61"/>
    <w:rsid w:val="00C3229F"/>
    <w:rsid w:val="00C323B9"/>
    <w:rsid w:val="00C33512"/>
    <w:rsid w:val="00C33CDC"/>
    <w:rsid w:val="00C34B43"/>
    <w:rsid w:val="00C34D47"/>
    <w:rsid w:val="00C35378"/>
    <w:rsid w:val="00C3586A"/>
    <w:rsid w:val="00C35B19"/>
    <w:rsid w:val="00C35C01"/>
    <w:rsid w:val="00C35FC7"/>
    <w:rsid w:val="00C37A60"/>
    <w:rsid w:val="00C40752"/>
    <w:rsid w:val="00C40DBE"/>
    <w:rsid w:val="00C4194D"/>
    <w:rsid w:val="00C422D3"/>
    <w:rsid w:val="00C43312"/>
    <w:rsid w:val="00C4365F"/>
    <w:rsid w:val="00C4474E"/>
    <w:rsid w:val="00C447CB"/>
    <w:rsid w:val="00C45255"/>
    <w:rsid w:val="00C45A0B"/>
    <w:rsid w:val="00C471D9"/>
    <w:rsid w:val="00C47ED9"/>
    <w:rsid w:val="00C47F4A"/>
    <w:rsid w:val="00C50026"/>
    <w:rsid w:val="00C5040A"/>
    <w:rsid w:val="00C50F26"/>
    <w:rsid w:val="00C51D83"/>
    <w:rsid w:val="00C52419"/>
    <w:rsid w:val="00C5335A"/>
    <w:rsid w:val="00C538CC"/>
    <w:rsid w:val="00C5451D"/>
    <w:rsid w:val="00C5591D"/>
    <w:rsid w:val="00C56142"/>
    <w:rsid w:val="00C56507"/>
    <w:rsid w:val="00C57955"/>
    <w:rsid w:val="00C6124A"/>
    <w:rsid w:val="00C61BA7"/>
    <w:rsid w:val="00C61D99"/>
    <w:rsid w:val="00C6210C"/>
    <w:rsid w:val="00C623F1"/>
    <w:rsid w:val="00C625C4"/>
    <w:rsid w:val="00C62796"/>
    <w:rsid w:val="00C62807"/>
    <w:rsid w:val="00C641BE"/>
    <w:rsid w:val="00C644CB"/>
    <w:rsid w:val="00C646C5"/>
    <w:rsid w:val="00C64B6E"/>
    <w:rsid w:val="00C64F5C"/>
    <w:rsid w:val="00C64F96"/>
    <w:rsid w:val="00C65716"/>
    <w:rsid w:val="00C66500"/>
    <w:rsid w:val="00C66586"/>
    <w:rsid w:val="00C66D1E"/>
    <w:rsid w:val="00C670B1"/>
    <w:rsid w:val="00C67B85"/>
    <w:rsid w:val="00C67EF6"/>
    <w:rsid w:val="00C67F26"/>
    <w:rsid w:val="00C72423"/>
    <w:rsid w:val="00C733C7"/>
    <w:rsid w:val="00C73828"/>
    <w:rsid w:val="00C74432"/>
    <w:rsid w:val="00C74482"/>
    <w:rsid w:val="00C749C1"/>
    <w:rsid w:val="00C755DC"/>
    <w:rsid w:val="00C75601"/>
    <w:rsid w:val="00C75C11"/>
    <w:rsid w:val="00C7684B"/>
    <w:rsid w:val="00C76B81"/>
    <w:rsid w:val="00C77B6E"/>
    <w:rsid w:val="00C806D3"/>
    <w:rsid w:val="00C81468"/>
    <w:rsid w:val="00C8184C"/>
    <w:rsid w:val="00C81974"/>
    <w:rsid w:val="00C81E86"/>
    <w:rsid w:val="00C81FE7"/>
    <w:rsid w:val="00C85910"/>
    <w:rsid w:val="00C85FE0"/>
    <w:rsid w:val="00C86876"/>
    <w:rsid w:val="00C91538"/>
    <w:rsid w:val="00C920AC"/>
    <w:rsid w:val="00C9338A"/>
    <w:rsid w:val="00C936FE"/>
    <w:rsid w:val="00C93ECC"/>
    <w:rsid w:val="00C94214"/>
    <w:rsid w:val="00C94369"/>
    <w:rsid w:val="00C9476F"/>
    <w:rsid w:val="00C94C07"/>
    <w:rsid w:val="00C94DB3"/>
    <w:rsid w:val="00C956BD"/>
    <w:rsid w:val="00C958EC"/>
    <w:rsid w:val="00C96404"/>
    <w:rsid w:val="00C9666C"/>
    <w:rsid w:val="00C96959"/>
    <w:rsid w:val="00C97210"/>
    <w:rsid w:val="00C97BA5"/>
    <w:rsid w:val="00C97D1B"/>
    <w:rsid w:val="00C97D1D"/>
    <w:rsid w:val="00CA0423"/>
    <w:rsid w:val="00CA0EA0"/>
    <w:rsid w:val="00CA0F1E"/>
    <w:rsid w:val="00CA0F4F"/>
    <w:rsid w:val="00CA14D3"/>
    <w:rsid w:val="00CA181A"/>
    <w:rsid w:val="00CA1A69"/>
    <w:rsid w:val="00CA21F3"/>
    <w:rsid w:val="00CA27A3"/>
    <w:rsid w:val="00CA2881"/>
    <w:rsid w:val="00CA2C9A"/>
    <w:rsid w:val="00CA3847"/>
    <w:rsid w:val="00CA416E"/>
    <w:rsid w:val="00CA45E7"/>
    <w:rsid w:val="00CA4760"/>
    <w:rsid w:val="00CA513C"/>
    <w:rsid w:val="00CA7208"/>
    <w:rsid w:val="00CA7721"/>
    <w:rsid w:val="00CA78F6"/>
    <w:rsid w:val="00CB0E24"/>
    <w:rsid w:val="00CB1189"/>
    <w:rsid w:val="00CB1309"/>
    <w:rsid w:val="00CB2441"/>
    <w:rsid w:val="00CB2CE8"/>
    <w:rsid w:val="00CB3C74"/>
    <w:rsid w:val="00CB4D69"/>
    <w:rsid w:val="00CB4F90"/>
    <w:rsid w:val="00CB5471"/>
    <w:rsid w:val="00CB580B"/>
    <w:rsid w:val="00CB5972"/>
    <w:rsid w:val="00CB5E59"/>
    <w:rsid w:val="00CB60A0"/>
    <w:rsid w:val="00CB6A31"/>
    <w:rsid w:val="00CB71F5"/>
    <w:rsid w:val="00CB7500"/>
    <w:rsid w:val="00CB7874"/>
    <w:rsid w:val="00CB7F55"/>
    <w:rsid w:val="00CC0255"/>
    <w:rsid w:val="00CC049F"/>
    <w:rsid w:val="00CC1298"/>
    <w:rsid w:val="00CC14B8"/>
    <w:rsid w:val="00CC1903"/>
    <w:rsid w:val="00CC1FB9"/>
    <w:rsid w:val="00CC250B"/>
    <w:rsid w:val="00CC2702"/>
    <w:rsid w:val="00CC2BAB"/>
    <w:rsid w:val="00CC2C5A"/>
    <w:rsid w:val="00CC3C2B"/>
    <w:rsid w:val="00CC3E60"/>
    <w:rsid w:val="00CC4020"/>
    <w:rsid w:val="00CC417D"/>
    <w:rsid w:val="00CC47E2"/>
    <w:rsid w:val="00CC48FD"/>
    <w:rsid w:val="00CC6DBF"/>
    <w:rsid w:val="00CC7777"/>
    <w:rsid w:val="00CD0484"/>
    <w:rsid w:val="00CD07D2"/>
    <w:rsid w:val="00CD1A53"/>
    <w:rsid w:val="00CD222A"/>
    <w:rsid w:val="00CD2A9A"/>
    <w:rsid w:val="00CD2F00"/>
    <w:rsid w:val="00CD2F15"/>
    <w:rsid w:val="00CD4772"/>
    <w:rsid w:val="00CD53F1"/>
    <w:rsid w:val="00CD6351"/>
    <w:rsid w:val="00CD640F"/>
    <w:rsid w:val="00CE37D6"/>
    <w:rsid w:val="00CE442F"/>
    <w:rsid w:val="00CE50C0"/>
    <w:rsid w:val="00CE522F"/>
    <w:rsid w:val="00CE5850"/>
    <w:rsid w:val="00CE58D3"/>
    <w:rsid w:val="00CE5DE8"/>
    <w:rsid w:val="00CE656B"/>
    <w:rsid w:val="00CE7782"/>
    <w:rsid w:val="00CF1D38"/>
    <w:rsid w:val="00CF3209"/>
    <w:rsid w:val="00CF39BC"/>
    <w:rsid w:val="00CF457F"/>
    <w:rsid w:val="00CF46AB"/>
    <w:rsid w:val="00CF48B8"/>
    <w:rsid w:val="00CF5590"/>
    <w:rsid w:val="00CF65EB"/>
    <w:rsid w:val="00CF672B"/>
    <w:rsid w:val="00CF7F24"/>
    <w:rsid w:val="00D01688"/>
    <w:rsid w:val="00D01921"/>
    <w:rsid w:val="00D01EA0"/>
    <w:rsid w:val="00D02235"/>
    <w:rsid w:val="00D0409C"/>
    <w:rsid w:val="00D04BE6"/>
    <w:rsid w:val="00D056F8"/>
    <w:rsid w:val="00D057BE"/>
    <w:rsid w:val="00D05A6F"/>
    <w:rsid w:val="00D05C6E"/>
    <w:rsid w:val="00D064AC"/>
    <w:rsid w:val="00D069F1"/>
    <w:rsid w:val="00D0728B"/>
    <w:rsid w:val="00D079D4"/>
    <w:rsid w:val="00D1064F"/>
    <w:rsid w:val="00D10C6B"/>
    <w:rsid w:val="00D10E3C"/>
    <w:rsid w:val="00D12F3D"/>
    <w:rsid w:val="00D135ED"/>
    <w:rsid w:val="00D13924"/>
    <w:rsid w:val="00D1425C"/>
    <w:rsid w:val="00D149D5"/>
    <w:rsid w:val="00D14A9A"/>
    <w:rsid w:val="00D14CA0"/>
    <w:rsid w:val="00D14E42"/>
    <w:rsid w:val="00D1526D"/>
    <w:rsid w:val="00D1535F"/>
    <w:rsid w:val="00D15A8F"/>
    <w:rsid w:val="00D1665F"/>
    <w:rsid w:val="00D16F54"/>
    <w:rsid w:val="00D17385"/>
    <w:rsid w:val="00D1739D"/>
    <w:rsid w:val="00D174C1"/>
    <w:rsid w:val="00D17B8F"/>
    <w:rsid w:val="00D202FD"/>
    <w:rsid w:val="00D2080A"/>
    <w:rsid w:val="00D209A0"/>
    <w:rsid w:val="00D20BEA"/>
    <w:rsid w:val="00D2136A"/>
    <w:rsid w:val="00D214B3"/>
    <w:rsid w:val="00D216E1"/>
    <w:rsid w:val="00D21B4D"/>
    <w:rsid w:val="00D22089"/>
    <w:rsid w:val="00D236B6"/>
    <w:rsid w:val="00D23B84"/>
    <w:rsid w:val="00D23C62"/>
    <w:rsid w:val="00D24407"/>
    <w:rsid w:val="00D2453E"/>
    <w:rsid w:val="00D2517E"/>
    <w:rsid w:val="00D25C64"/>
    <w:rsid w:val="00D25F12"/>
    <w:rsid w:val="00D262FF"/>
    <w:rsid w:val="00D266BA"/>
    <w:rsid w:val="00D307F9"/>
    <w:rsid w:val="00D30BC5"/>
    <w:rsid w:val="00D30E08"/>
    <w:rsid w:val="00D31379"/>
    <w:rsid w:val="00D314DA"/>
    <w:rsid w:val="00D320C1"/>
    <w:rsid w:val="00D3274E"/>
    <w:rsid w:val="00D33348"/>
    <w:rsid w:val="00D34472"/>
    <w:rsid w:val="00D34797"/>
    <w:rsid w:val="00D349D1"/>
    <w:rsid w:val="00D354D8"/>
    <w:rsid w:val="00D357CC"/>
    <w:rsid w:val="00D35E3D"/>
    <w:rsid w:val="00D3646A"/>
    <w:rsid w:val="00D364D2"/>
    <w:rsid w:val="00D3667C"/>
    <w:rsid w:val="00D36AE0"/>
    <w:rsid w:val="00D36D32"/>
    <w:rsid w:val="00D37D4E"/>
    <w:rsid w:val="00D40343"/>
    <w:rsid w:val="00D4054E"/>
    <w:rsid w:val="00D41BAA"/>
    <w:rsid w:val="00D41E93"/>
    <w:rsid w:val="00D42DBF"/>
    <w:rsid w:val="00D431A9"/>
    <w:rsid w:val="00D43D87"/>
    <w:rsid w:val="00D45D70"/>
    <w:rsid w:val="00D46365"/>
    <w:rsid w:val="00D467C0"/>
    <w:rsid w:val="00D46A59"/>
    <w:rsid w:val="00D47047"/>
    <w:rsid w:val="00D470EA"/>
    <w:rsid w:val="00D500B5"/>
    <w:rsid w:val="00D50410"/>
    <w:rsid w:val="00D50D95"/>
    <w:rsid w:val="00D51123"/>
    <w:rsid w:val="00D518D1"/>
    <w:rsid w:val="00D522E2"/>
    <w:rsid w:val="00D523DB"/>
    <w:rsid w:val="00D52426"/>
    <w:rsid w:val="00D5286F"/>
    <w:rsid w:val="00D52C95"/>
    <w:rsid w:val="00D5342B"/>
    <w:rsid w:val="00D54013"/>
    <w:rsid w:val="00D5654A"/>
    <w:rsid w:val="00D56A38"/>
    <w:rsid w:val="00D56A44"/>
    <w:rsid w:val="00D57DE4"/>
    <w:rsid w:val="00D57FC5"/>
    <w:rsid w:val="00D612D1"/>
    <w:rsid w:val="00D61D1F"/>
    <w:rsid w:val="00D61DF3"/>
    <w:rsid w:val="00D62339"/>
    <w:rsid w:val="00D62EB7"/>
    <w:rsid w:val="00D63373"/>
    <w:rsid w:val="00D635BE"/>
    <w:rsid w:val="00D635D6"/>
    <w:rsid w:val="00D63A74"/>
    <w:rsid w:val="00D6417D"/>
    <w:rsid w:val="00D6436E"/>
    <w:rsid w:val="00D65546"/>
    <w:rsid w:val="00D65BD4"/>
    <w:rsid w:val="00D6693F"/>
    <w:rsid w:val="00D6741E"/>
    <w:rsid w:val="00D678C0"/>
    <w:rsid w:val="00D679E8"/>
    <w:rsid w:val="00D67A99"/>
    <w:rsid w:val="00D67E47"/>
    <w:rsid w:val="00D70106"/>
    <w:rsid w:val="00D70157"/>
    <w:rsid w:val="00D71642"/>
    <w:rsid w:val="00D717E2"/>
    <w:rsid w:val="00D7196D"/>
    <w:rsid w:val="00D71D02"/>
    <w:rsid w:val="00D727D1"/>
    <w:rsid w:val="00D74096"/>
    <w:rsid w:val="00D742E4"/>
    <w:rsid w:val="00D7449B"/>
    <w:rsid w:val="00D7478B"/>
    <w:rsid w:val="00D75087"/>
    <w:rsid w:val="00D752EC"/>
    <w:rsid w:val="00D760E0"/>
    <w:rsid w:val="00D76205"/>
    <w:rsid w:val="00D7693B"/>
    <w:rsid w:val="00D76B53"/>
    <w:rsid w:val="00D77203"/>
    <w:rsid w:val="00D7754B"/>
    <w:rsid w:val="00D778BB"/>
    <w:rsid w:val="00D77958"/>
    <w:rsid w:val="00D779F7"/>
    <w:rsid w:val="00D77BA4"/>
    <w:rsid w:val="00D77E4D"/>
    <w:rsid w:val="00D802B5"/>
    <w:rsid w:val="00D80593"/>
    <w:rsid w:val="00D8085C"/>
    <w:rsid w:val="00D80A9E"/>
    <w:rsid w:val="00D8135A"/>
    <w:rsid w:val="00D81383"/>
    <w:rsid w:val="00D81AB9"/>
    <w:rsid w:val="00D826C5"/>
    <w:rsid w:val="00D8327E"/>
    <w:rsid w:val="00D83AE1"/>
    <w:rsid w:val="00D83B8B"/>
    <w:rsid w:val="00D8462C"/>
    <w:rsid w:val="00D84BDB"/>
    <w:rsid w:val="00D853FF"/>
    <w:rsid w:val="00D85BE2"/>
    <w:rsid w:val="00D868EC"/>
    <w:rsid w:val="00D87550"/>
    <w:rsid w:val="00D87B84"/>
    <w:rsid w:val="00D913F3"/>
    <w:rsid w:val="00D91DBD"/>
    <w:rsid w:val="00D926F1"/>
    <w:rsid w:val="00D928CA"/>
    <w:rsid w:val="00D92E45"/>
    <w:rsid w:val="00D9452A"/>
    <w:rsid w:val="00D9466F"/>
    <w:rsid w:val="00D948C3"/>
    <w:rsid w:val="00D95FEC"/>
    <w:rsid w:val="00D9669D"/>
    <w:rsid w:val="00D96CC3"/>
    <w:rsid w:val="00D978FE"/>
    <w:rsid w:val="00D97BB6"/>
    <w:rsid w:val="00DA0494"/>
    <w:rsid w:val="00DA0866"/>
    <w:rsid w:val="00DA0D12"/>
    <w:rsid w:val="00DA199B"/>
    <w:rsid w:val="00DA1E9E"/>
    <w:rsid w:val="00DA1F4F"/>
    <w:rsid w:val="00DA39F0"/>
    <w:rsid w:val="00DA3AC7"/>
    <w:rsid w:val="00DA406F"/>
    <w:rsid w:val="00DA566F"/>
    <w:rsid w:val="00DA5A6A"/>
    <w:rsid w:val="00DA5D9B"/>
    <w:rsid w:val="00DA740C"/>
    <w:rsid w:val="00DA7EF1"/>
    <w:rsid w:val="00DB0222"/>
    <w:rsid w:val="00DB0838"/>
    <w:rsid w:val="00DB17F1"/>
    <w:rsid w:val="00DB19D9"/>
    <w:rsid w:val="00DB20B9"/>
    <w:rsid w:val="00DB2735"/>
    <w:rsid w:val="00DB27F5"/>
    <w:rsid w:val="00DB3428"/>
    <w:rsid w:val="00DB5108"/>
    <w:rsid w:val="00DB5999"/>
    <w:rsid w:val="00DB62B8"/>
    <w:rsid w:val="00DB63D9"/>
    <w:rsid w:val="00DB6416"/>
    <w:rsid w:val="00DB6634"/>
    <w:rsid w:val="00DB663C"/>
    <w:rsid w:val="00DB690E"/>
    <w:rsid w:val="00DB700A"/>
    <w:rsid w:val="00DB7C23"/>
    <w:rsid w:val="00DC0354"/>
    <w:rsid w:val="00DC0527"/>
    <w:rsid w:val="00DC12D5"/>
    <w:rsid w:val="00DC17CD"/>
    <w:rsid w:val="00DC320C"/>
    <w:rsid w:val="00DC3EDA"/>
    <w:rsid w:val="00DC4142"/>
    <w:rsid w:val="00DC4B77"/>
    <w:rsid w:val="00DC4CF1"/>
    <w:rsid w:val="00DC4DD8"/>
    <w:rsid w:val="00DC559A"/>
    <w:rsid w:val="00DC69D7"/>
    <w:rsid w:val="00DD02F8"/>
    <w:rsid w:val="00DD0376"/>
    <w:rsid w:val="00DD07DC"/>
    <w:rsid w:val="00DD16B9"/>
    <w:rsid w:val="00DD23C5"/>
    <w:rsid w:val="00DD2D77"/>
    <w:rsid w:val="00DD3ABF"/>
    <w:rsid w:val="00DD4DDA"/>
    <w:rsid w:val="00DD5769"/>
    <w:rsid w:val="00DD57C8"/>
    <w:rsid w:val="00DD61C6"/>
    <w:rsid w:val="00DD6E0E"/>
    <w:rsid w:val="00DD6EA1"/>
    <w:rsid w:val="00DD7E2A"/>
    <w:rsid w:val="00DE0EF5"/>
    <w:rsid w:val="00DE25C6"/>
    <w:rsid w:val="00DE2C50"/>
    <w:rsid w:val="00DE384F"/>
    <w:rsid w:val="00DE3F5D"/>
    <w:rsid w:val="00DE4DEB"/>
    <w:rsid w:val="00DE585A"/>
    <w:rsid w:val="00DE5CE1"/>
    <w:rsid w:val="00DE707B"/>
    <w:rsid w:val="00DE708F"/>
    <w:rsid w:val="00DE765B"/>
    <w:rsid w:val="00DE7B93"/>
    <w:rsid w:val="00DF082C"/>
    <w:rsid w:val="00DF0A60"/>
    <w:rsid w:val="00DF0B4C"/>
    <w:rsid w:val="00DF0B89"/>
    <w:rsid w:val="00DF1666"/>
    <w:rsid w:val="00DF2038"/>
    <w:rsid w:val="00DF22CA"/>
    <w:rsid w:val="00DF26D5"/>
    <w:rsid w:val="00DF2B3C"/>
    <w:rsid w:val="00DF3718"/>
    <w:rsid w:val="00DF3836"/>
    <w:rsid w:val="00DF3EA8"/>
    <w:rsid w:val="00DF4D24"/>
    <w:rsid w:val="00DF5093"/>
    <w:rsid w:val="00DF545D"/>
    <w:rsid w:val="00DF58A1"/>
    <w:rsid w:val="00DF5D70"/>
    <w:rsid w:val="00DF5D7D"/>
    <w:rsid w:val="00DF5F46"/>
    <w:rsid w:val="00DF6C3A"/>
    <w:rsid w:val="00DF796A"/>
    <w:rsid w:val="00DF7DBA"/>
    <w:rsid w:val="00E00598"/>
    <w:rsid w:val="00E008CF"/>
    <w:rsid w:val="00E00C64"/>
    <w:rsid w:val="00E00F4C"/>
    <w:rsid w:val="00E01401"/>
    <w:rsid w:val="00E01691"/>
    <w:rsid w:val="00E01BCC"/>
    <w:rsid w:val="00E02235"/>
    <w:rsid w:val="00E02BC4"/>
    <w:rsid w:val="00E02BCE"/>
    <w:rsid w:val="00E05121"/>
    <w:rsid w:val="00E06FFA"/>
    <w:rsid w:val="00E07C22"/>
    <w:rsid w:val="00E07FC1"/>
    <w:rsid w:val="00E10174"/>
    <w:rsid w:val="00E112D6"/>
    <w:rsid w:val="00E119A1"/>
    <w:rsid w:val="00E119E5"/>
    <w:rsid w:val="00E121F0"/>
    <w:rsid w:val="00E12232"/>
    <w:rsid w:val="00E130DD"/>
    <w:rsid w:val="00E1315E"/>
    <w:rsid w:val="00E135E4"/>
    <w:rsid w:val="00E14ED0"/>
    <w:rsid w:val="00E14FED"/>
    <w:rsid w:val="00E15D8B"/>
    <w:rsid w:val="00E15DAF"/>
    <w:rsid w:val="00E15FFE"/>
    <w:rsid w:val="00E164E7"/>
    <w:rsid w:val="00E16855"/>
    <w:rsid w:val="00E174B0"/>
    <w:rsid w:val="00E17A1B"/>
    <w:rsid w:val="00E206EE"/>
    <w:rsid w:val="00E21088"/>
    <w:rsid w:val="00E21416"/>
    <w:rsid w:val="00E215A7"/>
    <w:rsid w:val="00E21CB6"/>
    <w:rsid w:val="00E22AAC"/>
    <w:rsid w:val="00E22D53"/>
    <w:rsid w:val="00E22F2E"/>
    <w:rsid w:val="00E230E3"/>
    <w:rsid w:val="00E2334C"/>
    <w:rsid w:val="00E23AC8"/>
    <w:rsid w:val="00E240F6"/>
    <w:rsid w:val="00E2423D"/>
    <w:rsid w:val="00E248D1"/>
    <w:rsid w:val="00E24B1D"/>
    <w:rsid w:val="00E24B7E"/>
    <w:rsid w:val="00E259AA"/>
    <w:rsid w:val="00E25B3E"/>
    <w:rsid w:val="00E25B6B"/>
    <w:rsid w:val="00E26062"/>
    <w:rsid w:val="00E269CF"/>
    <w:rsid w:val="00E30461"/>
    <w:rsid w:val="00E30741"/>
    <w:rsid w:val="00E3100B"/>
    <w:rsid w:val="00E31216"/>
    <w:rsid w:val="00E31FF6"/>
    <w:rsid w:val="00E32835"/>
    <w:rsid w:val="00E3313F"/>
    <w:rsid w:val="00E343B2"/>
    <w:rsid w:val="00E34439"/>
    <w:rsid w:val="00E356EC"/>
    <w:rsid w:val="00E357BC"/>
    <w:rsid w:val="00E36BFD"/>
    <w:rsid w:val="00E36C1E"/>
    <w:rsid w:val="00E36D78"/>
    <w:rsid w:val="00E37155"/>
    <w:rsid w:val="00E37712"/>
    <w:rsid w:val="00E40754"/>
    <w:rsid w:val="00E407EB"/>
    <w:rsid w:val="00E40E91"/>
    <w:rsid w:val="00E41473"/>
    <w:rsid w:val="00E41968"/>
    <w:rsid w:val="00E41A6F"/>
    <w:rsid w:val="00E42F91"/>
    <w:rsid w:val="00E4479E"/>
    <w:rsid w:val="00E44CD2"/>
    <w:rsid w:val="00E4545E"/>
    <w:rsid w:val="00E4584A"/>
    <w:rsid w:val="00E45ADE"/>
    <w:rsid w:val="00E469B8"/>
    <w:rsid w:val="00E46BC5"/>
    <w:rsid w:val="00E47123"/>
    <w:rsid w:val="00E4712D"/>
    <w:rsid w:val="00E472CB"/>
    <w:rsid w:val="00E50275"/>
    <w:rsid w:val="00E516A8"/>
    <w:rsid w:val="00E51CBA"/>
    <w:rsid w:val="00E51FE7"/>
    <w:rsid w:val="00E5213D"/>
    <w:rsid w:val="00E52C17"/>
    <w:rsid w:val="00E5361F"/>
    <w:rsid w:val="00E53C40"/>
    <w:rsid w:val="00E545ED"/>
    <w:rsid w:val="00E548F9"/>
    <w:rsid w:val="00E54A43"/>
    <w:rsid w:val="00E54A85"/>
    <w:rsid w:val="00E5565E"/>
    <w:rsid w:val="00E5670C"/>
    <w:rsid w:val="00E56A6B"/>
    <w:rsid w:val="00E602FC"/>
    <w:rsid w:val="00E60DAD"/>
    <w:rsid w:val="00E616B4"/>
    <w:rsid w:val="00E61B5D"/>
    <w:rsid w:val="00E62316"/>
    <w:rsid w:val="00E6349C"/>
    <w:rsid w:val="00E645A8"/>
    <w:rsid w:val="00E64B39"/>
    <w:rsid w:val="00E64EFE"/>
    <w:rsid w:val="00E6523E"/>
    <w:rsid w:val="00E66A0B"/>
    <w:rsid w:val="00E67BDF"/>
    <w:rsid w:val="00E70418"/>
    <w:rsid w:val="00E7051D"/>
    <w:rsid w:val="00E7099A"/>
    <w:rsid w:val="00E70A11"/>
    <w:rsid w:val="00E717A6"/>
    <w:rsid w:val="00E71E03"/>
    <w:rsid w:val="00E72E62"/>
    <w:rsid w:val="00E73731"/>
    <w:rsid w:val="00E74161"/>
    <w:rsid w:val="00E745A8"/>
    <w:rsid w:val="00E745D3"/>
    <w:rsid w:val="00E74B94"/>
    <w:rsid w:val="00E74C4D"/>
    <w:rsid w:val="00E74CD3"/>
    <w:rsid w:val="00E76140"/>
    <w:rsid w:val="00E76518"/>
    <w:rsid w:val="00E773E1"/>
    <w:rsid w:val="00E77890"/>
    <w:rsid w:val="00E77A2F"/>
    <w:rsid w:val="00E77E8C"/>
    <w:rsid w:val="00E802FD"/>
    <w:rsid w:val="00E807E7"/>
    <w:rsid w:val="00E80A72"/>
    <w:rsid w:val="00E80DDD"/>
    <w:rsid w:val="00E80E25"/>
    <w:rsid w:val="00E80FCC"/>
    <w:rsid w:val="00E813B7"/>
    <w:rsid w:val="00E819ED"/>
    <w:rsid w:val="00E81EAA"/>
    <w:rsid w:val="00E81ECE"/>
    <w:rsid w:val="00E81F46"/>
    <w:rsid w:val="00E8243A"/>
    <w:rsid w:val="00E831EA"/>
    <w:rsid w:val="00E837E1"/>
    <w:rsid w:val="00E84FAE"/>
    <w:rsid w:val="00E855D8"/>
    <w:rsid w:val="00E86D2A"/>
    <w:rsid w:val="00E87F32"/>
    <w:rsid w:val="00E90A73"/>
    <w:rsid w:val="00E90CFA"/>
    <w:rsid w:val="00E90D98"/>
    <w:rsid w:val="00E915AD"/>
    <w:rsid w:val="00E91978"/>
    <w:rsid w:val="00E926CD"/>
    <w:rsid w:val="00E93D89"/>
    <w:rsid w:val="00E945BF"/>
    <w:rsid w:val="00E94659"/>
    <w:rsid w:val="00E947E5"/>
    <w:rsid w:val="00E9494E"/>
    <w:rsid w:val="00E95298"/>
    <w:rsid w:val="00E95453"/>
    <w:rsid w:val="00E956E5"/>
    <w:rsid w:val="00E95957"/>
    <w:rsid w:val="00E96962"/>
    <w:rsid w:val="00E970DF"/>
    <w:rsid w:val="00E972D2"/>
    <w:rsid w:val="00E979A5"/>
    <w:rsid w:val="00E97C6D"/>
    <w:rsid w:val="00EA004E"/>
    <w:rsid w:val="00EA034E"/>
    <w:rsid w:val="00EA05AD"/>
    <w:rsid w:val="00EA0A0E"/>
    <w:rsid w:val="00EA0F7D"/>
    <w:rsid w:val="00EA0FA4"/>
    <w:rsid w:val="00EA13CE"/>
    <w:rsid w:val="00EA1CB1"/>
    <w:rsid w:val="00EA30D8"/>
    <w:rsid w:val="00EA39B7"/>
    <w:rsid w:val="00EA546B"/>
    <w:rsid w:val="00EA5559"/>
    <w:rsid w:val="00EA77F8"/>
    <w:rsid w:val="00EB0763"/>
    <w:rsid w:val="00EB282F"/>
    <w:rsid w:val="00EB2B58"/>
    <w:rsid w:val="00EB37A8"/>
    <w:rsid w:val="00EB3B04"/>
    <w:rsid w:val="00EB3C28"/>
    <w:rsid w:val="00EB3FBA"/>
    <w:rsid w:val="00EB43F3"/>
    <w:rsid w:val="00EB4B16"/>
    <w:rsid w:val="00EB58DC"/>
    <w:rsid w:val="00EB598A"/>
    <w:rsid w:val="00EB5B02"/>
    <w:rsid w:val="00EB5E41"/>
    <w:rsid w:val="00EB6354"/>
    <w:rsid w:val="00EB7C6F"/>
    <w:rsid w:val="00EC0557"/>
    <w:rsid w:val="00EC080D"/>
    <w:rsid w:val="00EC0918"/>
    <w:rsid w:val="00EC0CA1"/>
    <w:rsid w:val="00EC0E4F"/>
    <w:rsid w:val="00EC1946"/>
    <w:rsid w:val="00EC2B53"/>
    <w:rsid w:val="00EC3366"/>
    <w:rsid w:val="00EC4F0C"/>
    <w:rsid w:val="00EC59A5"/>
    <w:rsid w:val="00EC64A4"/>
    <w:rsid w:val="00EC64D3"/>
    <w:rsid w:val="00EC6532"/>
    <w:rsid w:val="00EC688C"/>
    <w:rsid w:val="00EC6C4D"/>
    <w:rsid w:val="00EC7416"/>
    <w:rsid w:val="00EC77F0"/>
    <w:rsid w:val="00ED00C4"/>
    <w:rsid w:val="00ED185A"/>
    <w:rsid w:val="00ED18C6"/>
    <w:rsid w:val="00ED2640"/>
    <w:rsid w:val="00ED29CA"/>
    <w:rsid w:val="00ED2AF7"/>
    <w:rsid w:val="00ED32E0"/>
    <w:rsid w:val="00ED3A2B"/>
    <w:rsid w:val="00ED3DC8"/>
    <w:rsid w:val="00ED3E6C"/>
    <w:rsid w:val="00ED40CE"/>
    <w:rsid w:val="00ED455B"/>
    <w:rsid w:val="00ED5050"/>
    <w:rsid w:val="00ED510F"/>
    <w:rsid w:val="00ED5315"/>
    <w:rsid w:val="00ED55D8"/>
    <w:rsid w:val="00ED5E0E"/>
    <w:rsid w:val="00ED61E6"/>
    <w:rsid w:val="00ED6F21"/>
    <w:rsid w:val="00ED76A0"/>
    <w:rsid w:val="00ED7811"/>
    <w:rsid w:val="00ED7AD9"/>
    <w:rsid w:val="00ED7B18"/>
    <w:rsid w:val="00ED7CEB"/>
    <w:rsid w:val="00EE0555"/>
    <w:rsid w:val="00EE0684"/>
    <w:rsid w:val="00EE0983"/>
    <w:rsid w:val="00EE1AAE"/>
    <w:rsid w:val="00EE1AD6"/>
    <w:rsid w:val="00EE2271"/>
    <w:rsid w:val="00EE2712"/>
    <w:rsid w:val="00EE4321"/>
    <w:rsid w:val="00EE4C57"/>
    <w:rsid w:val="00EE51B4"/>
    <w:rsid w:val="00EE5860"/>
    <w:rsid w:val="00EE5C63"/>
    <w:rsid w:val="00EE5DD7"/>
    <w:rsid w:val="00EE6307"/>
    <w:rsid w:val="00EE7619"/>
    <w:rsid w:val="00EF0751"/>
    <w:rsid w:val="00EF1C33"/>
    <w:rsid w:val="00EF1C92"/>
    <w:rsid w:val="00EF366C"/>
    <w:rsid w:val="00EF4C69"/>
    <w:rsid w:val="00EF663D"/>
    <w:rsid w:val="00EF6DB6"/>
    <w:rsid w:val="00F00D0F"/>
    <w:rsid w:val="00F019A8"/>
    <w:rsid w:val="00F028FA"/>
    <w:rsid w:val="00F02F18"/>
    <w:rsid w:val="00F02FFB"/>
    <w:rsid w:val="00F04F43"/>
    <w:rsid w:val="00F056A3"/>
    <w:rsid w:val="00F07C13"/>
    <w:rsid w:val="00F11452"/>
    <w:rsid w:val="00F11B7B"/>
    <w:rsid w:val="00F11ECA"/>
    <w:rsid w:val="00F12AA8"/>
    <w:rsid w:val="00F13E9B"/>
    <w:rsid w:val="00F14C1F"/>
    <w:rsid w:val="00F15179"/>
    <w:rsid w:val="00F16509"/>
    <w:rsid w:val="00F16BC0"/>
    <w:rsid w:val="00F17974"/>
    <w:rsid w:val="00F201EA"/>
    <w:rsid w:val="00F21E5B"/>
    <w:rsid w:val="00F22CDA"/>
    <w:rsid w:val="00F23391"/>
    <w:rsid w:val="00F24D07"/>
    <w:rsid w:val="00F25088"/>
    <w:rsid w:val="00F2547B"/>
    <w:rsid w:val="00F2653F"/>
    <w:rsid w:val="00F26793"/>
    <w:rsid w:val="00F26853"/>
    <w:rsid w:val="00F27A59"/>
    <w:rsid w:val="00F301A7"/>
    <w:rsid w:val="00F301BE"/>
    <w:rsid w:val="00F306A0"/>
    <w:rsid w:val="00F307E7"/>
    <w:rsid w:val="00F31340"/>
    <w:rsid w:val="00F317B1"/>
    <w:rsid w:val="00F328D9"/>
    <w:rsid w:val="00F32C13"/>
    <w:rsid w:val="00F3336A"/>
    <w:rsid w:val="00F33AA0"/>
    <w:rsid w:val="00F34CCF"/>
    <w:rsid w:val="00F34FDB"/>
    <w:rsid w:val="00F36494"/>
    <w:rsid w:val="00F3684A"/>
    <w:rsid w:val="00F36F2B"/>
    <w:rsid w:val="00F375FE"/>
    <w:rsid w:val="00F3789E"/>
    <w:rsid w:val="00F37D91"/>
    <w:rsid w:val="00F37F48"/>
    <w:rsid w:val="00F4206E"/>
    <w:rsid w:val="00F421D9"/>
    <w:rsid w:val="00F42A0B"/>
    <w:rsid w:val="00F42AEF"/>
    <w:rsid w:val="00F42B30"/>
    <w:rsid w:val="00F4367D"/>
    <w:rsid w:val="00F453E6"/>
    <w:rsid w:val="00F45549"/>
    <w:rsid w:val="00F45824"/>
    <w:rsid w:val="00F45C4A"/>
    <w:rsid w:val="00F468D4"/>
    <w:rsid w:val="00F470FA"/>
    <w:rsid w:val="00F47269"/>
    <w:rsid w:val="00F47488"/>
    <w:rsid w:val="00F47820"/>
    <w:rsid w:val="00F47A54"/>
    <w:rsid w:val="00F47C62"/>
    <w:rsid w:val="00F47FCF"/>
    <w:rsid w:val="00F500B4"/>
    <w:rsid w:val="00F50A81"/>
    <w:rsid w:val="00F50CD5"/>
    <w:rsid w:val="00F5135C"/>
    <w:rsid w:val="00F517BF"/>
    <w:rsid w:val="00F520E0"/>
    <w:rsid w:val="00F52314"/>
    <w:rsid w:val="00F52412"/>
    <w:rsid w:val="00F5242F"/>
    <w:rsid w:val="00F531E4"/>
    <w:rsid w:val="00F53386"/>
    <w:rsid w:val="00F53877"/>
    <w:rsid w:val="00F53AC9"/>
    <w:rsid w:val="00F547F7"/>
    <w:rsid w:val="00F554DB"/>
    <w:rsid w:val="00F5552D"/>
    <w:rsid w:val="00F556B3"/>
    <w:rsid w:val="00F55AD6"/>
    <w:rsid w:val="00F55B24"/>
    <w:rsid w:val="00F55C1B"/>
    <w:rsid w:val="00F55D86"/>
    <w:rsid w:val="00F56519"/>
    <w:rsid w:val="00F5662A"/>
    <w:rsid w:val="00F567B4"/>
    <w:rsid w:val="00F56943"/>
    <w:rsid w:val="00F56955"/>
    <w:rsid w:val="00F56C2A"/>
    <w:rsid w:val="00F56D07"/>
    <w:rsid w:val="00F5759D"/>
    <w:rsid w:val="00F5765F"/>
    <w:rsid w:val="00F600FE"/>
    <w:rsid w:val="00F60A22"/>
    <w:rsid w:val="00F62266"/>
    <w:rsid w:val="00F635A1"/>
    <w:rsid w:val="00F641AB"/>
    <w:rsid w:val="00F6462C"/>
    <w:rsid w:val="00F70880"/>
    <w:rsid w:val="00F70913"/>
    <w:rsid w:val="00F70ED8"/>
    <w:rsid w:val="00F72B80"/>
    <w:rsid w:val="00F72FC9"/>
    <w:rsid w:val="00F74219"/>
    <w:rsid w:val="00F74321"/>
    <w:rsid w:val="00F74F6C"/>
    <w:rsid w:val="00F762F3"/>
    <w:rsid w:val="00F771C9"/>
    <w:rsid w:val="00F776DF"/>
    <w:rsid w:val="00F77826"/>
    <w:rsid w:val="00F77F9D"/>
    <w:rsid w:val="00F8049A"/>
    <w:rsid w:val="00F80D66"/>
    <w:rsid w:val="00F81530"/>
    <w:rsid w:val="00F816BF"/>
    <w:rsid w:val="00F82316"/>
    <w:rsid w:val="00F83025"/>
    <w:rsid w:val="00F833DC"/>
    <w:rsid w:val="00F836A8"/>
    <w:rsid w:val="00F837C9"/>
    <w:rsid w:val="00F85191"/>
    <w:rsid w:val="00F8572A"/>
    <w:rsid w:val="00F85BD0"/>
    <w:rsid w:val="00F85C1D"/>
    <w:rsid w:val="00F861B5"/>
    <w:rsid w:val="00F86893"/>
    <w:rsid w:val="00F903B3"/>
    <w:rsid w:val="00F90C55"/>
    <w:rsid w:val="00F90F40"/>
    <w:rsid w:val="00F91331"/>
    <w:rsid w:val="00F91CFC"/>
    <w:rsid w:val="00F92185"/>
    <w:rsid w:val="00F928DE"/>
    <w:rsid w:val="00F93021"/>
    <w:rsid w:val="00F93803"/>
    <w:rsid w:val="00F93DCC"/>
    <w:rsid w:val="00F94ECA"/>
    <w:rsid w:val="00F95BBA"/>
    <w:rsid w:val="00F962D5"/>
    <w:rsid w:val="00F968A1"/>
    <w:rsid w:val="00F96BBF"/>
    <w:rsid w:val="00F96EA1"/>
    <w:rsid w:val="00F96EC9"/>
    <w:rsid w:val="00F974A0"/>
    <w:rsid w:val="00F977B5"/>
    <w:rsid w:val="00F97EB9"/>
    <w:rsid w:val="00FA0166"/>
    <w:rsid w:val="00FA0851"/>
    <w:rsid w:val="00FA0EFF"/>
    <w:rsid w:val="00FA0F80"/>
    <w:rsid w:val="00FA1A0D"/>
    <w:rsid w:val="00FA1DAE"/>
    <w:rsid w:val="00FA20C0"/>
    <w:rsid w:val="00FA21FD"/>
    <w:rsid w:val="00FA228F"/>
    <w:rsid w:val="00FA3699"/>
    <w:rsid w:val="00FA3D1C"/>
    <w:rsid w:val="00FA40C3"/>
    <w:rsid w:val="00FA5268"/>
    <w:rsid w:val="00FA7047"/>
    <w:rsid w:val="00FA708C"/>
    <w:rsid w:val="00FA72E4"/>
    <w:rsid w:val="00FB0C96"/>
    <w:rsid w:val="00FB0FBC"/>
    <w:rsid w:val="00FB104C"/>
    <w:rsid w:val="00FB14F3"/>
    <w:rsid w:val="00FB19F4"/>
    <w:rsid w:val="00FB1AF0"/>
    <w:rsid w:val="00FB263F"/>
    <w:rsid w:val="00FB338C"/>
    <w:rsid w:val="00FB3963"/>
    <w:rsid w:val="00FB3D2A"/>
    <w:rsid w:val="00FB428C"/>
    <w:rsid w:val="00FB4532"/>
    <w:rsid w:val="00FB47D3"/>
    <w:rsid w:val="00FB5817"/>
    <w:rsid w:val="00FB5E49"/>
    <w:rsid w:val="00FC02B9"/>
    <w:rsid w:val="00FC037C"/>
    <w:rsid w:val="00FC08E0"/>
    <w:rsid w:val="00FC263B"/>
    <w:rsid w:val="00FC352A"/>
    <w:rsid w:val="00FC3A2B"/>
    <w:rsid w:val="00FC4FA4"/>
    <w:rsid w:val="00FC5656"/>
    <w:rsid w:val="00FC5BF9"/>
    <w:rsid w:val="00FC6463"/>
    <w:rsid w:val="00FC64C4"/>
    <w:rsid w:val="00FC6749"/>
    <w:rsid w:val="00FC6D71"/>
    <w:rsid w:val="00FC6DD2"/>
    <w:rsid w:val="00FC72B4"/>
    <w:rsid w:val="00FC75B1"/>
    <w:rsid w:val="00FD0E69"/>
    <w:rsid w:val="00FD12D2"/>
    <w:rsid w:val="00FD20AE"/>
    <w:rsid w:val="00FD2951"/>
    <w:rsid w:val="00FD2CE8"/>
    <w:rsid w:val="00FD2D75"/>
    <w:rsid w:val="00FD3066"/>
    <w:rsid w:val="00FD327E"/>
    <w:rsid w:val="00FD4E71"/>
    <w:rsid w:val="00FD50F5"/>
    <w:rsid w:val="00FD5E9E"/>
    <w:rsid w:val="00FD64AD"/>
    <w:rsid w:val="00FD66CD"/>
    <w:rsid w:val="00FD6812"/>
    <w:rsid w:val="00FD694A"/>
    <w:rsid w:val="00FD6D6E"/>
    <w:rsid w:val="00FD6E92"/>
    <w:rsid w:val="00FD7598"/>
    <w:rsid w:val="00FD77A0"/>
    <w:rsid w:val="00FD7CCF"/>
    <w:rsid w:val="00FE0437"/>
    <w:rsid w:val="00FE05FE"/>
    <w:rsid w:val="00FE0D35"/>
    <w:rsid w:val="00FE21DA"/>
    <w:rsid w:val="00FE3A9C"/>
    <w:rsid w:val="00FE3EB4"/>
    <w:rsid w:val="00FE40F9"/>
    <w:rsid w:val="00FE4884"/>
    <w:rsid w:val="00FE4A66"/>
    <w:rsid w:val="00FE4EBC"/>
    <w:rsid w:val="00FE55CE"/>
    <w:rsid w:val="00FE5A29"/>
    <w:rsid w:val="00FE5CB0"/>
    <w:rsid w:val="00FE5E0A"/>
    <w:rsid w:val="00FE6418"/>
    <w:rsid w:val="00FE6B60"/>
    <w:rsid w:val="00FE6B83"/>
    <w:rsid w:val="00FE7024"/>
    <w:rsid w:val="00FE7962"/>
    <w:rsid w:val="00FE7E4D"/>
    <w:rsid w:val="00FF050E"/>
    <w:rsid w:val="00FF077E"/>
    <w:rsid w:val="00FF1AC1"/>
    <w:rsid w:val="00FF219E"/>
    <w:rsid w:val="00FF22EB"/>
    <w:rsid w:val="00FF2697"/>
    <w:rsid w:val="00FF29CE"/>
    <w:rsid w:val="00FF2E95"/>
    <w:rsid w:val="00FF3163"/>
    <w:rsid w:val="00FF42A1"/>
    <w:rsid w:val="00FF440E"/>
    <w:rsid w:val="00FF46ED"/>
    <w:rsid w:val="00FF584A"/>
    <w:rsid w:val="00FF5E8F"/>
    <w:rsid w:val="00FF674F"/>
    <w:rsid w:val="00FF6FBA"/>
    <w:rsid w:val="00FF7674"/>
    <w:rsid w:val="00FF7CC6"/>
    <w:rsid w:val="00FF7D0A"/>
  </w:rsids>
  <m:mathPr>
    <m:mathFont m:val="Cambria Math"/>
    <m:brkBin m:val="before"/>
    <m:brkBinSub m:val="--"/>
    <m:smallFrac m:val="0"/>
    <m:dispDef/>
    <m:lMargin m:val="0"/>
    <m:rMargin m:val="0"/>
    <m:defJc m:val="centerGroup"/>
    <m:wrapIndent m:val="1440"/>
    <m:intLim m:val="subSup"/>
    <m:naryLim m:val="undOvr"/>
  </m:mathPr>
  <w:themeFontLang w:val="nn-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B9E95"/>
  <w15:docId w15:val="{915B1064-1237-4D38-AD95-8FCBD106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n-NO" w:eastAsia="nn-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E69"/>
    <w:pPr>
      <w:widowControl w:val="0"/>
      <w:spacing w:line="264" w:lineRule="auto"/>
      <w:jc w:val="both"/>
    </w:pPr>
    <w:rPr>
      <w:rFonts w:asciiTheme="minorHAnsi" w:hAnsiTheme="minorHAnsi"/>
      <w:sz w:val="22"/>
      <w:lang w:val="nb-NO" w:eastAsia="en-US"/>
    </w:rPr>
  </w:style>
  <w:style w:type="paragraph" w:styleId="Overskrift1">
    <w:name w:val="heading 1"/>
    <w:aliases w:val="TF-Overskrift 1,Heading 1 Char,ICG-rapp m/nr-overskrifter nivå 1,Kap N,ICG-rapp m/nr-overskrifter nivå 11"/>
    <w:basedOn w:val="Normal"/>
    <w:next w:val="Normal"/>
    <w:link w:val="Overskrift1Tegn"/>
    <w:autoRedefine/>
    <w:qFormat/>
    <w:rsid w:val="008D602E"/>
    <w:pPr>
      <w:keepNext/>
      <w:numPr>
        <w:numId w:val="6"/>
      </w:numPr>
      <w:spacing w:before="120"/>
      <w:outlineLvl w:val="0"/>
    </w:pPr>
    <w:rPr>
      <w:rFonts w:asciiTheme="majorHAnsi" w:hAnsiTheme="majorHAnsi" w:cs="Arial"/>
      <w:b/>
      <w:bCs/>
      <w:sz w:val="32"/>
      <w:szCs w:val="32"/>
    </w:rPr>
  </w:style>
  <w:style w:type="paragraph" w:styleId="Overskrift2">
    <w:name w:val="heading 2"/>
    <w:aliases w:val="Arial 12 Fett Kursiv,TF-Overskrit 2,Heading 2 Char,Heading 2 Char Tegn,Arial 12 Fett Kursiv Char,TF-Overskrit 2 Char,ICG-rapp m/nr-overskrift nivå 2,ICG-rapp m/nr-overskrift nivå 21"/>
    <w:basedOn w:val="Overskrift1"/>
    <w:next w:val="Brdtekst"/>
    <w:qFormat/>
    <w:rsid w:val="00C33CDC"/>
    <w:pPr>
      <w:numPr>
        <w:ilvl w:val="1"/>
      </w:numPr>
      <w:spacing w:before="0"/>
      <w:jc w:val="left"/>
      <w:outlineLvl w:val="1"/>
    </w:pPr>
    <w:rPr>
      <w:sz w:val="22"/>
      <w:szCs w:val="22"/>
      <w:lang w:val="en-GB"/>
    </w:rPr>
  </w:style>
  <w:style w:type="paragraph" w:styleId="Overskrift3">
    <w:name w:val="heading 3"/>
    <w:aliases w:val="TF-Overskrift 3,ICG-rapp m/nr-overskrift nivå 3,ICG-rapp m/nr-overskrift nivå 31"/>
    <w:basedOn w:val="Overskrift1"/>
    <w:next w:val="Normal"/>
    <w:qFormat/>
    <w:rsid w:val="00141A5B"/>
    <w:pPr>
      <w:numPr>
        <w:ilvl w:val="2"/>
      </w:numPr>
      <w:jc w:val="left"/>
      <w:outlineLvl w:val="2"/>
    </w:pPr>
    <w:rPr>
      <w:sz w:val="22"/>
      <w:szCs w:val="24"/>
    </w:rPr>
  </w:style>
  <w:style w:type="paragraph" w:styleId="Overskrift4">
    <w:name w:val="heading 4"/>
    <w:aliases w:val="ICG-rapp m/nr-overskrift nivå 4"/>
    <w:basedOn w:val="Overskrift1"/>
    <w:next w:val="Normal"/>
    <w:qFormat/>
    <w:rsid w:val="004C5CC4"/>
    <w:pPr>
      <w:numPr>
        <w:ilvl w:val="3"/>
      </w:numPr>
      <w:outlineLvl w:val="3"/>
    </w:pPr>
    <w:rPr>
      <w:b w:val="0"/>
      <w:bCs w:val="0"/>
      <w:sz w:val="24"/>
      <w:szCs w:val="24"/>
    </w:rPr>
  </w:style>
  <w:style w:type="paragraph" w:styleId="Overskrift5">
    <w:name w:val="heading 5"/>
    <w:aliases w:val="Underavsnitt,H5"/>
    <w:basedOn w:val="Overskrift4"/>
    <w:next w:val="Normal"/>
    <w:qFormat/>
    <w:rsid w:val="004C5CC4"/>
    <w:pPr>
      <w:numPr>
        <w:ilvl w:val="4"/>
      </w:numPr>
      <w:spacing w:before="240"/>
      <w:outlineLvl w:val="4"/>
    </w:pPr>
    <w:rPr>
      <w:sz w:val="20"/>
      <w:szCs w:val="20"/>
    </w:rPr>
  </w:style>
  <w:style w:type="paragraph" w:styleId="Overskrift6">
    <w:name w:val="heading 6"/>
    <w:basedOn w:val="Overskrift5"/>
    <w:next w:val="Normal"/>
    <w:qFormat/>
    <w:rsid w:val="004C5CC4"/>
    <w:pPr>
      <w:numPr>
        <w:ilvl w:val="5"/>
      </w:numPr>
      <w:outlineLvl w:val="5"/>
    </w:pPr>
    <w:rPr>
      <w:i/>
      <w:iCs/>
    </w:rPr>
  </w:style>
  <w:style w:type="paragraph" w:styleId="Overskrift7">
    <w:name w:val="heading 7"/>
    <w:basedOn w:val="Normal"/>
    <w:next w:val="Normal"/>
    <w:qFormat/>
    <w:rsid w:val="004C5CC4"/>
    <w:pPr>
      <w:numPr>
        <w:ilvl w:val="6"/>
        <w:numId w:val="6"/>
      </w:numPr>
      <w:spacing w:before="240" w:after="60"/>
      <w:outlineLvl w:val="6"/>
    </w:pPr>
  </w:style>
  <w:style w:type="paragraph" w:styleId="Overskrift8">
    <w:name w:val="heading 8"/>
    <w:aliases w:val="Vedlegg"/>
    <w:basedOn w:val="Normal"/>
    <w:next w:val="Normal"/>
    <w:qFormat/>
    <w:rsid w:val="004C5CC4"/>
    <w:pPr>
      <w:numPr>
        <w:ilvl w:val="7"/>
        <w:numId w:val="6"/>
      </w:numPr>
      <w:spacing w:before="240" w:after="60"/>
      <w:outlineLvl w:val="7"/>
    </w:pPr>
    <w:rPr>
      <w:i/>
      <w:iCs/>
    </w:rPr>
  </w:style>
  <w:style w:type="paragraph" w:styleId="Overskrift9">
    <w:name w:val="heading 9"/>
    <w:aliases w:val="Attachment"/>
    <w:basedOn w:val="Normal"/>
    <w:next w:val="Normal"/>
    <w:qFormat/>
    <w:rsid w:val="00141A5B"/>
    <w:pPr>
      <w:numPr>
        <w:ilvl w:val="8"/>
        <w:numId w:val="6"/>
      </w:numPr>
      <w:spacing w:before="240" w:after="60"/>
      <w:jc w:val="left"/>
      <w:outlineLvl w:val="8"/>
    </w:pPr>
    <w:rPr>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qFormat/>
    <w:rsid w:val="00463FDE"/>
    <w:pPr>
      <w:jc w:val="center"/>
    </w:pPr>
    <w:rPr>
      <w:rFonts w:ascii="Arial" w:hAnsi="Arial" w:cs="Arial"/>
      <w:b/>
      <w:bCs/>
      <w:sz w:val="36"/>
      <w:szCs w:val="36"/>
    </w:rPr>
  </w:style>
  <w:style w:type="paragraph" w:styleId="INNH1">
    <w:name w:val="toc 1"/>
    <w:basedOn w:val="Normal"/>
    <w:next w:val="Normal"/>
    <w:uiPriority w:val="39"/>
    <w:rsid w:val="00875D39"/>
    <w:pPr>
      <w:spacing w:before="360"/>
      <w:jc w:val="left"/>
    </w:pPr>
    <w:rPr>
      <w:rFonts w:asciiTheme="majorHAnsi" w:hAnsiTheme="majorHAnsi"/>
      <w:b/>
      <w:bCs/>
      <w:caps/>
      <w:sz w:val="24"/>
      <w:szCs w:val="24"/>
    </w:rPr>
  </w:style>
  <w:style w:type="paragraph" w:styleId="INNH2">
    <w:name w:val="toc 2"/>
    <w:basedOn w:val="Normal"/>
    <w:next w:val="Normal"/>
    <w:uiPriority w:val="39"/>
    <w:rsid w:val="00875D39"/>
    <w:pPr>
      <w:spacing w:before="240"/>
      <w:jc w:val="left"/>
    </w:pPr>
    <w:rPr>
      <w:rFonts w:cstheme="minorHAnsi"/>
      <w:b/>
      <w:bCs/>
      <w:sz w:val="20"/>
    </w:rPr>
  </w:style>
  <w:style w:type="paragraph" w:styleId="Brdtekst">
    <w:name w:val="Body Text"/>
    <w:aliases w:val="GD,DNV-Body"/>
    <w:basedOn w:val="Normal"/>
    <w:link w:val="BrdtekstTegn"/>
    <w:rsid w:val="006F78F9"/>
    <w:pPr>
      <w:keepLines/>
      <w:spacing w:after="120"/>
    </w:pPr>
    <w:rPr>
      <w:szCs w:val="22"/>
      <w:lang w:val="x-none"/>
    </w:rPr>
  </w:style>
  <w:style w:type="character" w:styleId="Hyperkobling">
    <w:name w:val="Hyperlink"/>
    <w:uiPriority w:val="99"/>
    <w:rsid w:val="004C5CC4"/>
    <w:rPr>
      <w:color w:val="0000FF"/>
      <w:u w:val="single"/>
    </w:rPr>
  </w:style>
  <w:style w:type="paragraph" w:customStyle="1" w:styleId="TabellOverskrift">
    <w:name w:val="TabellOverskrift"/>
    <w:basedOn w:val="Normal"/>
    <w:rsid w:val="004C5CC4"/>
    <w:pPr>
      <w:widowControl/>
      <w:spacing w:before="60" w:after="60"/>
    </w:pPr>
    <w:rPr>
      <w:rFonts w:cs="Arial"/>
      <w:b/>
      <w:bCs/>
      <w:szCs w:val="22"/>
    </w:rPr>
  </w:style>
  <w:style w:type="paragraph" w:customStyle="1" w:styleId="Tekst">
    <w:name w:val="Tekst"/>
    <w:basedOn w:val="Brdtekst"/>
    <w:rsid w:val="004C5CC4"/>
    <w:rPr>
      <w:lang w:val="en-GB"/>
    </w:rPr>
  </w:style>
  <w:style w:type="table" w:styleId="Tabellrutenett">
    <w:name w:val="Table Grid"/>
    <w:basedOn w:val="Vanligtabell"/>
    <w:rsid w:val="004C5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lepunkt-niv2">
    <w:name w:val="Kulepunkt - nivå 2"/>
    <w:basedOn w:val="Normal"/>
    <w:rsid w:val="004C5CC4"/>
    <w:pPr>
      <w:widowControl/>
      <w:numPr>
        <w:numId w:val="1"/>
      </w:numPr>
    </w:pPr>
  </w:style>
  <w:style w:type="character" w:customStyle="1" w:styleId="BrdtekstTegn">
    <w:name w:val="Brødtekst Tegn"/>
    <w:aliases w:val="GD Tegn,DNV-Body Tegn"/>
    <w:link w:val="Brdtekst"/>
    <w:rsid w:val="006F78F9"/>
    <w:rPr>
      <w:rFonts w:ascii="Arial" w:hAnsi="Arial"/>
      <w:szCs w:val="22"/>
      <w:lang w:eastAsia="en-US"/>
    </w:rPr>
  </w:style>
  <w:style w:type="paragraph" w:styleId="Topptekst">
    <w:name w:val="header"/>
    <w:basedOn w:val="Normal"/>
    <w:link w:val="TopptekstTegn"/>
    <w:rsid w:val="004C5CC4"/>
    <w:pPr>
      <w:tabs>
        <w:tab w:val="center" w:pos="4320"/>
        <w:tab w:val="right" w:pos="8640"/>
      </w:tabs>
    </w:pPr>
  </w:style>
  <w:style w:type="paragraph" w:styleId="Bunntekst">
    <w:name w:val="footer"/>
    <w:basedOn w:val="Normal"/>
    <w:link w:val="BunntekstTegn"/>
    <w:uiPriority w:val="99"/>
    <w:rsid w:val="004C5CC4"/>
    <w:pPr>
      <w:tabs>
        <w:tab w:val="center" w:pos="4320"/>
        <w:tab w:val="right" w:pos="8640"/>
      </w:tabs>
    </w:pPr>
  </w:style>
  <w:style w:type="character" w:styleId="Sidetall">
    <w:name w:val="page number"/>
    <w:basedOn w:val="Standardskriftforavsnitt"/>
    <w:rsid w:val="004C5CC4"/>
  </w:style>
  <w:style w:type="character" w:customStyle="1" w:styleId="stilarial">
    <w:name w:val="stilarial"/>
    <w:rsid w:val="00483E98"/>
    <w:rPr>
      <w:rFonts w:ascii="Arial" w:hAnsi="Arial" w:cs="Arial" w:hint="default"/>
    </w:rPr>
  </w:style>
  <w:style w:type="character" w:styleId="Fulgthyperkobling">
    <w:name w:val="FollowedHyperlink"/>
    <w:rsid w:val="00483E98"/>
    <w:rPr>
      <w:color w:val="800080"/>
      <w:u w:val="single"/>
    </w:rPr>
  </w:style>
  <w:style w:type="paragraph" w:styleId="Bobletekst">
    <w:name w:val="Balloon Text"/>
    <w:basedOn w:val="Normal"/>
    <w:link w:val="BobletekstTegn"/>
    <w:uiPriority w:val="99"/>
    <w:semiHidden/>
    <w:unhideWhenUsed/>
    <w:rsid w:val="003D455C"/>
    <w:rPr>
      <w:rFonts w:ascii="Tahoma" w:hAnsi="Tahoma"/>
      <w:sz w:val="16"/>
      <w:szCs w:val="16"/>
      <w:lang w:val="x-none"/>
    </w:rPr>
  </w:style>
  <w:style w:type="character" w:customStyle="1" w:styleId="BobletekstTegn">
    <w:name w:val="Bobletekst Tegn"/>
    <w:link w:val="Bobletekst"/>
    <w:uiPriority w:val="99"/>
    <w:semiHidden/>
    <w:rsid w:val="003D455C"/>
    <w:rPr>
      <w:rFonts w:ascii="Tahoma" w:hAnsi="Tahoma" w:cs="Tahoma"/>
      <w:sz w:val="16"/>
      <w:szCs w:val="16"/>
      <w:lang w:eastAsia="en-US"/>
    </w:rPr>
  </w:style>
  <w:style w:type="paragraph" w:styleId="Liste">
    <w:name w:val="List"/>
    <w:basedOn w:val="Normal"/>
    <w:rsid w:val="00CA2881"/>
    <w:pPr>
      <w:widowControl/>
      <w:numPr>
        <w:numId w:val="2"/>
      </w:numPr>
    </w:pPr>
    <w:rPr>
      <w:lang w:eastAsia="nb-NO"/>
    </w:rPr>
  </w:style>
  <w:style w:type="paragraph" w:customStyle="1" w:styleId="ListSiste">
    <w:name w:val="List Siste"/>
    <w:basedOn w:val="Liste"/>
    <w:next w:val="Brdtekst"/>
    <w:rsid w:val="00875D39"/>
    <w:pPr>
      <w:numPr>
        <w:numId w:val="3"/>
      </w:numPr>
      <w:spacing w:after="120"/>
      <w:jc w:val="left"/>
    </w:pPr>
  </w:style>
  <w:style w:type="character" w:styleId="Merknadsreferanse">
    <w:name w:val="annotation reference"/>
    <w:semiHidden/>
    <w:rsid w:val="003F755B"/>
    <w:rPr>
      <w:sz w:val="16"/>
      <w:szCs w:val="16"/>
    </w:rPr>
  </w:style>
  <w:style w:type="paragraph" w:styleId="Merknadstekst">
    <w:name w:val="annotation text"/>
    <w:basedOn w:val="Normal"/>
    <w:semiHidden/>
    <w:rsid w:val="003F755B"/>
  </w:style>
  <w:style w:type="paragraph" w:styleId="Kommentaremne">
    <w:name w:val="annotation subject"/>
    <w:basedOn w:val="Merknadstekst"/>
    <w:next w:val="Merknadstekst"/>
    <w:semiHidden/>
    <w:rsid w:val="003F755B"/>
    <w:rPr>
      <w:b/>
      <w:bCs/>
    </w:rPr>
  </w:style>
  <w:style w:type="paragraph" w:styleId="Fotnotetekst">
    <w:name w:val="footnote text"/>
    <w:basedOn w:val="Normal"/>
    <w:semiHidden/>
    <w:rsid w:val="0011496F"/>
  </w:style>
  <w:style w:type="character" w:styleId="Fotnotereferanse">
    <w:name w:val="footnote reference"/>
    <w:semiHidden/>
    <w:rsid w:val="0011496F"/>
    <w:rPr>
      <w:vertAlign w:val="superscript"/>
    </w:rPr>
  </w:style>
  <w:style w:type="paragraph" w:customStyle="1" w:styleId="ECL3">
    <w:name w:val="ECL3"/>
    <w:basedOn w:val="Normal"/>
    <w:next w:val="Normal"/>
    <w:rsid w:val="00AE5522"/>
    <w:pPr>
      <w:widowControl/>
      <w:ind w:left="576"/>
      <w:outlineLvl w:val="2"/>
    </w:pPr>
    <w:rPr>
      <w:rFonts w:cs="Arial"/>
      <w:sz w:val="24"/>
      <w:szCs w:val="24"/>
    </w:rPr>
  </w:style>
  <w:style w:type="paragraph" w:customStyle="1" w:styleId="ECL4">
    <w:name w:val="ECL4"/>
    <w:basedOn w:val="Normal"/>
    <w:next w:val="Normal"/>
    <w:rsid w:val="00AE5522"/>
    <w:pPr>
      <w:widowControl/>
      <w:ind w:left="864"/>
      <w:outlineLvl w:val="3"/>
    </w:pPr>
    <w:rPr>
      <w:rFonts w:cs="Arial"/>
      <w:szCs w:val="24"/>
    </w:rPr>
  </w:style>
  <w:style w:type="paragraph" w:customStyle="1" w:styleId="ECL5">
    <w:name w:val="ECL5"/>
    <w:basedOn w:val="Normal"/>
    <w:next w:val="Normal"/>
    <w:rsid w:val="00AE5522"/>
    <w:pPr>
      <w:widowControl/>
      <w:ind w:left="1152"/>
      <w:outlineLvl w:val="4"/>
    </w:pPr>
    <w:rPr>
      <w:rFonts w:cs="Arial"/>
      <w:sz w:val="18"/>
      <w:szCs w:val="24"/>
    </w:rPr>
  </w:style>
  <w:style w:type="paragraph" w:styleId="Listeavsnitt">
    <w:name w:val="List Paragraph"/>
    <w:basedOn w:val="Normal"/>
    <w:uiPriority w:val="34"/>
    <w:qFormat/>
    <w:rsid w:val="00875D39"/>
    <w:pPr>
      <w:ind w:left="708"/>
      <w:jc w:val="left"/>
    </w:pPr>
  </w:style>
  <w:style w:type="numbering" w:customStyle="1" w:styleId="StilPunktmerket">
    <w:name w:val="Stil Punktmerket"/>
    <w:basedOn w:val="Ingenliste"/>
    <w:rsid w:val="00642628"/>
    <w:pPr>
      <w:numPr>
        <w:numId w:val="4"/>
      </w:numPr>
    </w:pPr>
  </w:style>
  <w:style w:type="character" w:customStyle="1" w:styleId="StilArial0">
    <w:name w:val="Stil Arial"/>
    <w:rsid w:val="00642628"/>
    <w:rPr>
      <w:rFonts w:ascii="Arial" w:hAnsi="Arial"/>
      <w:sz w:val="22"/>
    </w:rPr>
  </w:style>
  <w:style w:type="paragraph" w:customStyle="1" w:styleId="Tabelltekst">
    <w:name w:val="Tabelltekst"/>
    <w:basedOn w:val="Normal"/>
    <w:next w:val="Normal"/>
    <w:rsid w:val="00642628"/>
    <w:pPr>
      <w:widowControl/>
      <w:numPr>
        <w:numId w:val="5"/>
      </w:numPr>
    </w:pPr>
    <w:rPr>
      <w:b/>
      <w:i/>
      <w:szCs w:val="24"/>
    </w:rPr>
  </w:style>
  <w:style w:type="paragraph" w:styleId="INNH4">
    <w:name w:val="toc 4"/>
    <w:basedOn w:val="Normal"/>
    <w:next w:val="Normal"/>
    <w:autoRedefine/>
    <w:rsid w:val="00950FEE"/>
    <w:pPr>
      <w:ind w:left="440"/>
      <w:jc w:val="left"/>
    </w:pPr>
    <w:rPr>
      <w:rFonts w:cstheme="minorHAnsi"/>
      <w:sz w:val="20"/>
    </w:rPr>
  </w:style>
  <w:style w:type="paragraph" w:styleId="Ingenmellomrom">
    <w:name w:val="No Spacing"/>
    <w:basedOn w:val="Normal"/>
    <w:link w:val="IngenmellomromTegn"/>
    <w:uiPriority w:val="1"/>
    <w:qFormat/>
    <w:rsid w:val="005B79DD"/>
    <w:pPr>
      <w:widowControl/>
    </w:pPr>
    <w:rPr>
      <w:rFonts w:ascii="Cambria" w:hAnsi="Cambria"/>
      <w:szCs w:val="22"/>
      <w:lang w:bidi="en-US"/>
    </w:rPr>
  </w:style>
  <w:style w:type="character" w:customStyle="1" w:styleId="IngenmellomromTegn">
    <w:name w:val="Ingen mellomrom Tegn"/>
    <w:link w:val="Ingenmellomrom"/>
    <w:uiPriority w:val="1"/>
    <w:rsid w:val="005B79DD"/>
    <w:rPr>
      <w:rFonts w:ascii="Cambria" w:hAnsi="Cambria"/>
      <w:sz w:val="22"/>
      <w:szCs w:val="22"/>
      <w:lang w:eastAsia="en-US" w:bidi="en-US"/>
    </w:rPr>
  </w:style>
  <w:style w:type="paragraph" w:styleId="Dokumentkart">
    <w:name w:val="Document Map"/>
    <w:basedOn w:val="Normal"/>
    <w:link w:val="DokumentkartTegn"/>
    <w:rsid w:val="009D29B6"/>
    <w:rPr>
      <w:rFonts w:ascii="Tahoma" w:hAnsi="Tahoma" w:cs="Tahoma"/>
      <w:sz w:val="16"/>
      <w:szCs w:val="16"/>
    </w:rPr>
  </w:style>
  <w:style w:type="character" w:customStyle="1" w:styleId="DokumentkartTegn">
    <w:name w:val="Dokumentkart Tegn"/>
    <w:link w:val="Dokumentkart"/>
    <w:rsid w:val="009D29B6"/>
    <w:rPr>
      <w:rFonts w:ascii="Tahoma" w:hAnsi="Tahoma" w:cs="Tahoma"/>
      <w:sz w:val="16"/>
      <w:szCs w:val="16"/>
      <w:lang w:eastAsia="en-US"/>
    </w:rPr>
  </w:style>
  <w:style w:type="paragraph" w:styleId="Revisjon">
    <w:name w:val="Revision"/>
    <w:hidden/>
    <w:uiPriority w:val="99"/>
    <w:semiHidden/>
    <w:rsid w:val="00E77E8C"/>
    <w:rPr>
      <w:lang w:val="nb-NO" w:eastAsia="en-US"/>
    </w:rPr>
  </w:style>
  <w:style w:type="paragraph" w:styleId="Liste-forts">
    <w:name w:val="List Continue"/>
    <w:basedOn w:val="Normal"/>
    <w:rsid w:val="00875D39"/>
    <w:pPr>
      <w:spacing w:after="120"/>
      <w:ind w:left="283"/>
      <w:contextualSpacing/>
      <w:jc w:val="left"/>
    </w:pPr>
  </w:style>
  <w:style w:type="paragraph" w:customStyle="1" w:styleId="Default">
    <w:name w:val="Default"/>
    <w:rsid w:val="00215512"/>
    <w:pPr>
      <w:autoSpaceDE w:val="0"/>
      <w:autoSpaceDN w:val="0"/>
      <w:adjustRightInd w:val="0"/>
    </w:pPr>
    <w:rPr>
      <w:color w:val="000000"/>
      <w:sz w:val="24"/>
      <w:szCs w:val="24"/>
      <w:lang w:val="nb-NO" w:eastAsia="nb-NO"/>
    </w:rPr>
  </w:style>
  <w:style w:type="paragraph" w:styleId="Punktliste5">
    <w:name w:val="List Bullet 5"/>
    <w:basedOn w:val="Normal"/>
    <w:rsid w:val="00875D39"/>
    <w:pPr>
      <w:widowControl/>
      <w:numPr>
        <w:numId w:val="7"/>
      </w:numPr>
      <w:spacing w:after="240" w:line="288" w:lineRule="auto"/>
      <w:jc w:val="left"/>
    </w:pPr>
    <w:rPr>
      <w:szCs w:val="24"/>
    </w:rPr>
  </w:style>
  <w:style w:type="character" w:styleId="Plassholdertekst">
    <w:name w:val="Placeholder Text"/>
    <w:basedOn w:val="Standardskriftforavsnitt"/>
    <w:uiPriority w:val="99"/>
    <w:semiHidden/>
    <w:rsid w:val="00C4474E"/>
    <w:rPr>
      <w:color w:val="808080"/>
    </w:rPr>
  </w:style>
  <w:style w:type="table" w:customStyle="1" w:styleId="Stortinget">
    <w:name w:val="Stortinget"/>
    <w:basedOn w:val="Vanligtabell"/>
    <w:uiPriority w:val="99"/>
    <w:rsid w:val="00017B36"/>
    <w:pPr>
      <w:spacing w:line="264" w:lineRule="auto"/>
    </w:pPr>
    <w:rPr>
      <w:rFonts w:ascii="Arial" w:hAnsi="Arial"/>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FFFFFF" w:themeFill="background1"/>
      <w:vAlign w:val="center"/>
    </w:tcPr>
    <w:tblStylePr w:type="firstRow">
      <w:rPr>
        <w:rFonts w:ascii="Arial" w:hAnsi="Arial"/>
        <w:b/>
        <w:color w:val="000000" w:themeColor="text1"/>
        <w:sz w:val="22"/>
      </w:rPr>
      <w:tblPr/>
      <w:trPr>
        <w:tblHeader/>
      </w:trPr>
      <w:tcPr>
        <w:shd w:val="clear" w:color="auto" w:fill="BFBFBF" w:themeFill="background1" w:themeFillShade="BF"/>
      </w:tcPr>
    </w:tblStylePr>
    <w:tblStylePr w:type="lastRow">
      <w:rPr>
        <w:b/>
      </w:rPr>
      <w:tblPr/>
      <w:tcPr>
        <w:tcBorders>
          <w:top w:val="nil"/>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FFFFFF" w:themeFill="background1"/>
      </w:tcPr>
    </w:tblStylePr>
    <w:tblStylePr w:type="firstCol">
      <w:rPr>
        <w:b/>
      </w:rPr>
      <w:tblPr/>
      <w:tcPr>
        <w:shd w:val="clear" w:color="auto" w:fill="BFBFBF" w:themeFill="background1" w:themeFillShade="BF"/>
      </w:tcPr>
    </w:tblStylePr>
    <w:tblStylePr w:type="band1Horz">
      <w:tblPr/>
      <w:tcPr>
        <w:shd w:val="clear" w:color="auto" w:fill="D9D9D9" w:themeFill="background1" w:themeFillShade="D9"/>
      </w:tcPr>
    </w:tblStylePr>
  </w:style>
  <w:style w:type="paragraph" w:customStyle="1" w:styleId="StyleListContinueLeftLeft0cmBefore6pt">
    <w:name w:val="Style List Continue + Left Left:  0 cm Before:  6 pt"/>
    <w:basedOn w:val="Liste-forts"/>
    <w:rsid w:val="00875D39"/>
    <w:pPr>
      <w:spacing w:before="120"/>
      <w:ind w:left="0"/>
    </w:pPr>
  </w:style>
  <w:style w:type="paragraph" w:styleId="Undertittel">
    <w:name w:val="Subtitle"/>
    <w:basedOn w:val="Normal"/>
    <w:next w:val="Normal"/>
    <w:link w:val="UndertittelTegn"/>
    <w:qFormat/>
    <w:rsid w:val="000C0EB4"/>
    <w:pPr>
      <w:numPr>
        <w:ilvl w:val="1"/>
      </w:numPr>
      <w:spacing w:after="160"/>
    </w:pPr>
    <w:rPr>
      <w:rFonts w:ascii="Arial" w:eastAsiaTheme="minorEastAsia" w:hAnsi="Arial" w:cstheme="minorBidi"/>
      <w:color w:val="5A5A5A" w:themeColor="text1" w:themeTint="A5"/>
      <w:spacing w:val="15"/>
      <w:szCs w:val="22"/>
    </w:rPr>
  </w:style>
  <w:style w:type="character" w:customStyle="1" w:styleId="UndertittelTegn">
    <w:name w:val="Undertittel Tegn"/>
    <w:basedOn w:val="Standardskriftforavsnitt"/>
    <w:link w:val="Undertittel"/>
    <w:rsid w:val="000C0EB4"/>
    <w:rPr>
      <w:rFonts w:ascii="Arial" w:eastAsiaTheme="minorEastAsia" w:hAnsi="Arial" w:cstheme="minorBidi"/>
      <w:color w:val="5A5A5A" w:themeColor="text1" w:themeTint="A5"/>
      <w:spacing w:val="15"/>
      <w:sz w:val="22"/>
      <w:szCs w:val="22"/>
      <w:lang w:val="nb-NO" w:eastAsia="en-US"/>
    </w:rPr>
  </w:style>
  <w:style w:type="character" w:customStyle="1" w:styleId="TopptekstTegn">
    <w:name w:val="Topptekst Tegn"/>
    <w:basedOn w:val="Standardskriftforavsnitt"/>
    <w:link w:val="Topptekst"/>
    <w:rsid w:val="004E55EA"/>
    <w:rPr>
      <w:sz w:val="22"/>
      <w:lang w:val="nb-NO" w:eastAsia="en-US"/>
    </w:rPr>
  </w:style>
  <w:style w:type="paragraph" w:styleId="Overskriftforinnholdsfortegnelse">
    <w:name w:val="TOC Heading"/>
    <w:basedOn w:val="Overskrift1"/>
    <w:next w:val="Normal"/>
    <w:uiPriority w:val="39"/>
    <w:unhideWhenUsed/>
    <w:qFormat/>
    <w:rsid w:val="007F54D4"/>
    <w:pPr>
      <w:keepLines/>
      <w:widowControl/>
      <w:numPr>
        <w:numId w:val="0"/>
      </w:numPr>
      <w:spacing w:before="240" w:line="259" w:lineRule="auto"/>
      <w:jc w:val="left"/>
      <w:outlineLvl w:val="9"/>
    </w:pPr>
    <w:rPr>
      <w:rFonts w:eastAsiaTheme="majorEastAsia" w:cstheme="majorBidi"/>
      <w:b w:val="0"/>
      <w:bCs w:val="0"/>
      <w:color w:val="365F91" w:themeColor="accent1" w:themeShade="BF"/>
      <w:lang w:val="en-US"/>
    </w:rPr>
  </w:style>
  <w:style w:type="paragraph" w:styleId="INNH3">
    <w:name w:val="toc 3"/>
    <w:basedOn w:val="Normal"/>
    <w:next w:val="Normal"/>
    <w:autoRedefine/>
    <w:uiPriority w:val="39"/>
    <w:unhideWhenUsed/>
    <w:rsid w:val="007F54D4"/>
    <w:pPr>
      <w:ind w:left="220"/>
      <w:jc w:val="left"/>
    </w:pPr>
    <w:rPr>
      <w:rFonts w:cstheme="minorHAnsi"/>
      <w:sz w:val="20"/>
    </w:rPr>
  </w:style>
  <w:style w:type="paragraph" w:customStyle="1" w:styleId="Tabell">
    <w:name w:val="Tabell"/>
    <w:basedOn w:val="Normal"/>
    <w:link w:val="TabellChar"/>
    <w:qFormat/>
    <w:rsid w:val="00FD0E69"/>
    <w:pPr>
      <w:jc w:val="left"/>
    </w:pPr>
  </w:style>
  <w:style w:type="character" w:customStyle="1" w:styleId="TabellChar">
    <w:name w:val="Tabell Char"/>
    <w:basedOn w:val="Standardskriftforavsnitt"/>
    <w:link w:val="Tabell"/>
    <w:rsid w:val="00FD0E69"/>
    <w:rPr>
      <w:rFonts w:asciiTheme="minorHAnsi" w:hAnsiTheme="minorHAnsi"/>
      <w:sz w:val="22"/>
      <w:lang w:val="nb-NO" w:eastAsia="en-US"/>
    </w:rPr>
  </w:style>
  <w:style w:type="character" w:styleId="Sterk">
    <w:name w:val="Strong"/>
    <w:basedOn w:val="Standardskriftforavsnitt"/>
    <w:qFormat/>
    <w:rsid w:val="00C33CDC"/>
    <w:rPr>
      <w:b/>
      <w:bCs/>
    </w:rPr>
  </w:style>
  <w:style w:type="table" w:styleId="Rutenettabell5mrkuthevingsfarge1">
    <w:name w:val="Grid Table 5 Dark Accent 1"/>
    <w:basedOn w:val="Vanligtabell"/>
    <w:uiPriority w:val="50"/>
    <w:rsid w:val="00C33C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enettabell4uthevingsfarge1">
    <w:name w:val="Grid Table 4 Accent 1"/>
    <w:basedOn w:val="Vanligtabell"/>
    <w:uiPriority w:val="49"/>
    <w:rsid w:val="00C33C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Romertalloverskrift">
    <w:name w:val="Romertall overskrift"/>
    <w:basedOn w:val="Normal"/>
    <w:link w:val="RomertalloverskriftChar"/>
    <w:rsid w:val="00A92243"/>
    <w:pPr>
      <w:numPr>
        <w:numId w:val="8"/>
      </w:numPr>
    </w:pPr>
  </w:style>
  <w:style w:type="paragraph" w:customStyle="1" w:styleId="Romeroverskrift">
    <w:name w:val="Romer overskrift"/>
    <w:basedOn w:val="Overskrift1"/>
    <w:link w:val="RomeroverskriftChar"/>
    <w:qFormat/>
    <w:rsid w:val="00A92243"/>
    <w:pPr>
      <w:numPr>
        <w:numId w:val="9"/>
      </w:numPr>
    </w:pPr>
  </w:style>
  <w:style w:type="character" w:customStyle="1" w:styleId="RomertalloverskriftChar">
    <w:name w:val="Romertall overskrift Char"/>
    <w:basedOn w:val="Standardskriftforavsnitt"/>
    <w:link w:val="Romertalloverskrift"/>
    <w:rsid w:val="00A92243"/>
    <w:rPr>
      <w:rFonts w:asciiTheme="minorHAnsi" w:hAnsiTheme="minorHAnsi"/>
      <w:sz w:val="22"/>
      <w:lang w:val="nb-NO" w:eastAsia="en-US"/>
    </w:rPr>
  </w:style>
  <w:style w:type="character" w:customStyle="1" w:styleId="BunntekstTegn">
    <w:name w:val="Bunntekst Tegn"/>
    <w:basedOn w:val="Standardskriftforavsnitt"/>
    <w:link w:val="Bunntekst"/>
    <w:uiPriority w:val="99"/>
    <w:rsid w:val="008D602E"/>
    <w:rPr>
      <w:rFonts w:asciiTheme="minorHAnsi" w:hAnsiTheme="minorHAnsi"/>
      <w:sz w:val="22"/>
      <w:lang w:val="nb-NO" w:eastAsia="en-US"/>
    </w:rPr>
  </w:style>
  <w:style w:type="character" w:customStyle="1" w:styleId="Overskrift1Tegn">
    <w:name w:val="Overskrift 1 Tegn"/>
    <w:aliases w:val="TF-Overskrift 1 Tegn,Heading 1 Char Tegn,ICG-rapp m/nr-overskrifter nivå 1 Tegn,Kap N Tegn,ICG-rapp m/nr-overskrifter nivå 11 Tegn"/>
    <w:basedOn w:val="Standardskriftforavsnitt"/>
    <w:link w:val="Overskrift1"/>
    <w:rsid w:val="008D602E"/>
    <w:rPr>
      <w:rFonts w:asciiTheme="majorHAnsi" w:hAnsiTheme="majorHAnsi" w:cs="Arial"/>
      <w:b/>
      <w:bCs/>
      <w:sz w:val="32"/>
      <w:szCs w:val="32"/>
      <w:lang w:val="nb-NO" w:eastAsia="en-US"/>
    </w:rPr>
  </w:style>
  <w:style w:type="character" w:customStyle="1" w:styleId="RomeroverskriftChar">
    <w:name w:val="Romer overskrift Char"/>
    <w:basedOn w:val="Overskrift1Tegn"/>
    <w:link w:val="Romeroverskrift"/>
    <w:rsid w:val="00A92243"/>
    <w:rPr>
      <w:rFonts w:asciiTheme="majorHAnsi" w:hAnsiTheme="majorHAnsi" w:cs="Arial"/>
      <w:b/>
      <w:bCs/>
      <w:sz w:val="32"/>
      <w:szCs w:val="32"/>
      <w:lang w:val="nb-NO" w:eastAsia="en-US"/>
    </w:rPr>
  </w:style>
  <w:style w:type="paragraph" w:styleId="INNH5">
    <w:name w:val="toc 5"/>
    <w:basedOn w:val="Normal"/>
    <w:next w:val="Normal"/>
    <w:autoRedefine/>
    <w:unhideWhenUsed/>
    <w:rsid w:val="00C66D1E"/>
    <w:pPr>
      <w:ind w:left="660"/>
      <w:jc w:val="left"/>
    </w:pPr>
    <w:rPr>
      <w:rFonts w:cstheme="minorHAnsi"/>
      <w:sz w:val="20"/>
    </w:rPr>
  </w:style>
  <w:style w:type="paragraph" w:styleId="INNH6">
    <w:name w:val="toc 6"/>
    <w:basedOn w:val="Normal"/>
    <w:next w:val="Normal"/>
    <w:autoRedefine/>
    <w:unhideWhenUsed/>
    <w:rsid w:val="00C66D1E"/>
    <w:pPr>
      <w:ind w:left="880"/>
      <w:jc w:val="left"/>
    </w:pPr>
    <w:rPr>
      <w:rFonts w:cstheme="minorHAnsi"/>
      <w:sz w:val="20"/>
    </w:rPr>
  </w:style>
  <w:style w:type="paragraph" w:styleId="INNH7">
    <w:name w:val="toc 7"/>
    <w:basedOn w:val="Normal"/>
    <w:next w:val="Normal"/>
    <w:autoRedefine/>
    <w:unhideWhenUsed/>
    <w:rsid w:val="00C66D1E"/>
    <w:pPr>
      <w:ind w:left="1100"/>
      <w:jc w:val="left"/>
    </w:pPr>
    <w:rPr>
      <w:rFonts w:cstheme="minorHAnsi"/>
      <w:sz w:val="20"/>
    </w:rPr>
  </w:style>
  <w:style w:type="paragraph" w:styleId="INNH8">
    <w:name w:val="toc 8"/>
    <w:basedOn w:val="Normal"/>
    <w:next w:val="Normal"/>
    <w:autoRedefine/>
    <w:unhideWhenUsed/>
    <w:rsid w:val="00C66D1E"/>
    <w:pPr>
      <w:ind w:left="1320"/>
      <w:jc w:val="left"/>
    </w:pPr>
    <w:rPr>
      <w:rFonts w:cstheme="minorHAnsi"/>
      <w:sz w:val="20"/>
    </w:rPr>
  </w:style>
  <w:style w:type="paragraph" w:styleId="INNH9">
    <w:name w:val="toc 9"/>
    <w:basedOn w:val="Normal"/>
    <w:next w:val="Normal"/>
    <w:autoRedefine/>
    <w:unhideWhenUsed/>
    <w:rsid w:val="00C66D1E"/>
    <w:pPr>
      <w:ind w:left="1540"/>
      <w:jc w:val="left"/>
    </w:pPr>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4170">
      <w:bodyDiv w:val="1"/>
      <w:marLeft w:val="0"/>
      <w:marRight w:val="0"/>
      <w:marTop w:val="0"/>
      <w:marBottom w:val="0"/>
      <w:divBdr>
        <w:top w:val="none" w:sz="0" w:space="0" w:color="auto"/>
        <w:left w:val="none" w:sz="0" w:space="0" w:color="auto"/>
        <w:bottom w:val="none" w:sz="0" w:space="0" w:color="auto"/>
        <w:right w:val="none" w:sz="0" w:space="0" w:color="auto"/>
      </w:divBdr>
    </w:div>
    <w:div w:id="427191464">
      <w:bodyDiv w:val="1"/>
      <w:marLeft w:val="0"/>
      <w:marRight w:val="0"/>
      <w:marTop w:val="0"/>
      <w:marBottom w:val="0"/>
      <w:divBdr>
        <w:top w:val="none" w:sz="0" w:space="0" w:color="auto"/>
        <w:left w:val="none" w:sz="0" w:space="0" w:color="auto"/>
        <w:bottom w:val="none" w:sz="0" w:space="0" w:color="auto"/>
        <w:right w:val="none" w:sz="0" w:space="0" w:color="auto"/>
      </w:divBdr>
    </w:div>
    <w:div w:id="444467550">
      <w:bodyDiv w:val="1"/>
      <w:marLeft w:val="0"/>
      <w:marRight w:val="0"/>
      <w:marTop w:val="0"/>
      <w:marBottom w:val="0"/>
      <w:divBdr>
        <w:top w:val="none" w:sz="0" w:space="0" w:color="auto"/>
        <w:left w:val="none" w:sz="0" w:space="0" w:color="auto"/>
        <w:bottom w:val="none" w:sz="0" w:space="0" w:color="auto"/>
        <w:right w:val="none" w:sz="0" w:space="0" w:color="auto"/>
      </w:divBdr>
    </w:div>
    <w:div w:id="791828954">
      <w:bodyDiv w:val="1"/>
      <w:marLeft w:val="0"/>
      <w:marRight w:val="0"/>
      <w:marTop w:val="0"/>
      <w:marBottom w:val="0"/>
      <w:divBdr>
        <w:top w:val="none" w:sz="0" w:space="0" w:color="auto"/>
        <w:left w:val="none" w:sz="0" w:space="0" w:color="auto"/>
        <w:bottom w:val="none" w:sz="0" w:space="0" w:color="auto"/>
        <w:right w:val="none" w:sz="0" w:space="0" w:color="auto"/>
      </w:divBdr>
    </w:div>
    <w:div w:id="1191454486">
      <w:bodyDiv w:val="1"/>
      <w:marLeft w:val="0"/>
      <w:marRight w:val="0"/>
      <w:marTop w:val="0"/>
      <w:marBottom w:val="0"/>
      <w:divBdr>
        <w:top w:val="none" w:sz="0" w:space="0" w:color="auto"/>
        <w:left w:val="none" w:sz="0" w:space="0" w:color="auto"/>
        <w:bottom w:val="none" w:sz="0" w:space="0" w:color="auto"/>
        <w:right w:val="none" w:sz="0" w:space="0" w:color="auto"/>
      </w:divBdr>
    </w:div>
    <w:div w:id="1526792890">
      <w:bodyDiv w:val="1"/>
      <w:marLeft w:val="0"/>
      <w:marRight w:val="0"/>
      <w:marTop w:val="0"/>
      <w:marBottom w:val="0"/>
      <w:divBdr>
        <w:top w:val="none" w:sz="0" w:space="0" w:color="auto"/>
        <w:left w:val="none" w:sz="0" w:space="0" w:color="auto"/>
        <w:bottom w:val="none" w:sz="0" w:space="0" w:color="auto"/>
        <w:right w:val="none" w:sz="0" w:space="0" w:color="auto"/>
      </w:divBdr>
    </w:div>
    <w:div w:id="1735466389">
      <w:bodyDiv w:val="1"/>
      <w:marLeft w:val="0"/>
      <w:marRight w:val="0"/>
      <w:marTop w:val="0"/>
      <w:marBottom w:val="0"/>
      <w:divBdr>
        <w:top w:val="none" w:sz="0" w:space="0" w:color="auto"/>
        <w:left w:val="none" w:sz="0" w:space="0" w:color="auto"/>
        <w:bottom w:val="none" w:sz="0" w:space="0" w:color="auto"/>
        <w:right w:val="none" w:sz="0" w:space="0" w:color="auto"/>
      </w:divBdr>
    </w:div>
    <w:div w:id="1931503621">
      <w:bodyDiv w:val="1"/>
      <w:marLeft w:val="0"/>
      <w:marRight w:val="0"/>
      <w:marTop w:val="0"/>
      <w:marBottom w:val="0"/>
      <w:divBdr>
        <w:top w:val="none" w:sz="0" w:space="0" w:color="auto"/>
        <w:left w:val="none" w:sz="0" w:space="0" w:color="auto"/>
        <w:bottom w:val="none" w:sz="0" w:space="0" w:color="auto"/>
        <w:right w:val="none" w:sz="0" w:space="0" w:color="auto"/>
      </w:divBdr>
    </w:div>
    <w:div w:id="20783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rik%20Steine\Google%20Drive\Innkj&#248;p\Prosjekt\6K\%23Adm\00%20Malverk\Del%20III\Del%202_Bilag_1_Spesifikasjon%20av%20ytels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General"/>
          <w:gallery w:val="placeholder"/>
        </w:category>
        <w:types>
          <w:type w:val="bbPlcHdr"/>
        </w:types>
        <w:behaviors>
          <w:behavior w:val="content"/>
        </w:behaviors>
        <w:guid w:val="{DD8E88D5-CDC2-4686-87C0-BCE4C75F7132}"/>
      </w:docPartPr>
      <w:docPartBody>
        <w:p w:rsidR="005C52C3" w:rsidRDefault="0056179E">
          <w:r w:rsidRPr="00E26D27">
            <w:rPr>
              <w:rStyle w:val="Plassholderteks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79E"/>
    <w:rsid w:val="00054E6A"/>
    <w:rsid w:val="000A0154"/>
    <w:rsid w:val="0013111A"/>
    <w:rsid w:val="001578A8"/>
    <w:rsid w:val="001744EB"/>
    <w:rsid w:val="00191B6E"/>
    <w:rsid w:val="00195738"/>
    <w:rsid w:val="001B47C1"/>
    <w:rsid w:val="002C6396"/>
    <w:rsid w:val="003244D1"/>
    <w:rsid w:val="0039023F"/>
    <w:rsid w:val="00392AB8"/>
    <w:rsid w:val="003D29C4"/>
    <w:rsid w:val="00400E48"/>
    <w:rsid w:val="0044004E"/>
    <w:rsid w:val="004A4440"/>
    <w:rsid w:val="004F2560"/>
    <w:rsid w:val="0056179E"/>
    <w:rsid w:val="005C52C3"/>
    <w:rsid w:val="006E2848"/>
    <w:rsid w:val="007746CA"/>
    <w:rsid w:val="00774979"/>
    <w:rsid w:val="00775D41"/>
    <w:rsid w:val="00987990"/>
    <w:rsid w:val="009B287B"/>
    <w:rsid w:val="009E03C0"/>
    <w:rsid w:val="00B425A6"/>
    <w:rsid w:val="00B6289A"/>
    <w:rsid w:val="00BE4C84"/>
    <w:rsid w:val="00CC5084"/>
    <w:rsid w:val="00D644D4"/>
    <w:rsid w:val="00D76B8C"/>
    <w:rsid w:val="00DA3417"/>
    <w:rsid w:val="00DB1B57"/>
    <w:rsid w:val="00DB5FB6"/>
    <w:rsid w:val="00E273BF"/>
    <w:rsid w:val="00F13521"/>
    <w:rsid w:val="00F61D0F"/>
    <w:rsid w:val="00F94ECA"/>
    <w:rsid w:val="00FC184A"/>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617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71FAD-FF6F-4B6C-9624-411013C9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 2_Bilag_1_Spesifikasjon av ytelsen</Template>
  <TotalTime>1366</TotalTime>
  <Pages>11</Pages>
  <Words>1615</Words>
  <Characters>10096</Characters>
  <Application>Microsoft Office Word</Application>
  <DocSecurity>0</DocSecurity>
  <Lines>84</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11688</CharactersWithSpaces>
  <SharedDoc>false</SharedDoc>
  <HLinks>
    <vt:vector size="12" baseType="variant">
      <vt:variant>
        <vt:i4>5439546</vt:i4>
      </vt:variant>
      <vt:variant>
        <vt:i4>93</vt:i4>
      </vt:variant>
      <vt:variant>
        <vt:i4>0</vt:i4>
      </vt:variant>
      <vt:variant>
        <vt:i4>5</vt:i4>
      </vt:variant>
      <vt:variant>
        <vt:lpwstr>mailto:oystein.karlsen@stortinget.no</vt:lpwstr>
      </vt:variant>
      <vt:variant>
        <vt:lpwstr/>
      </vt:variant>
      <vt:variant>
        <vt:i4>589890</vt:i4>
      </vt:variant>
      <vt:variant>
        <vt:i4>90</vt:i4>
      </vt:variant>
      <vt:variant>
        <vt:i4>0</vt:i4>
      </vt:variant>
      <vt:variant>
        <vt:i4>5</vt:i4>
      </vt:variant>
      <vt:variant>
        <vt:lpwstr>http://www.stortinget.no/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Eirik Steine</dc:creator>
  <cp:lastModifiedBy>Steinar Stien</cp:lastModifiedBy>
  <cp:revision>9</cp:revision>
  <cp:lastPrinted>2015-08-10T12:33:00Z</cp:lastPrinted>
  <dcterms:created xsi:type="dcterms:W3CDTF">2023-09-06T14:53:00Z</dcterms:created>
  <dcterms:modified xsi:type="dcterms:W3CDTF">2024-07-12T09:24:00Z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gFAA9xAl/vizjZju3XWEX+hfDHnyNxwDvApDjk4Sp4unQDQnylcPp/v8IrSjMBigSSsRSRd4ybk+zUIe_x000d_
Fk4LPJFt1HgZOnJAy/fse5lWa0xg2vMFHMv+hIvrErX0+sek0XHqLrrgmQY7a3S+A24KaNdBdG8V_x000d_
egnGIaC9IXtr4g7IiPg0DL1YBTd5CYvA6EtZ7l2n+i2qvZNIVXlTRlhk61NJJahQM1kqZnmkS+ib_x000d_
U5BwE4PKn60LV6iGB</vt:lpwstr>
  </property>
  <property fmtid="{D5CDD505-2E9C-101B-9397-08002B2CF9AE}" pid="3" name="MAIL_MSG_ID2">
    <vt:lpwstr>XIMTcvgSvb6seY7P6eG60QXM2yt/mr9Ce9NkGOipf6Md+el+UHduVYOfv7b_x000d_
bwPjd8wrxr5jmOiVNdW/vaRBLqBrYP5pH7sDjQ==</vt:lpwstr>
  </property>
  <property fmtid="{D5CDD505-2E9C-101B-9397-08002B2CF9AE}" pid="4" name="RESPONSE_SENDER_NAME">
    <vt:lpwstr>sAAA2RgG6J6jCJ284CSW8UDO+qCV4e4AbENkSIVX4VsxcEA=</vt:lpwstr>
  </property>
  <property fmtid="{D5CDD505-2E9C-101B-9397-08002B2CF9AE}" pid="5" name="EMAIL_OWNER_ADDRESS">
    <vt:lpwstr>gAAAFrATEITNPlj4N8hVyUJGSHCbtsbzaesz</vt:lpwstr>
  </property>
  <property fmtid="{D5CDD505-2E9C-101B-9397-08002B2CF9AE}" pid="6" name="_DocHome">
    <vt:i4>994825504</vt:i4>
  </property>
</Properties>
</file>